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B3" w:rsidRDefault="00244BB3" w:rsidP="00244BB3">
      <w:pPr>
        <w:pStyle w:val="a3"/>
        <w:ind w:right="111" w:firstLine="707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Специальная (коррекционная) общеобразовательная школа</w:t>
      </w: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244BB3">
      <w:pPr>
        <w:pStyle w:val="a3"/>
        <w:ind w:right="111" w:firstLine="707"/>
        <w:jc w:val="center"/>
        <w:rPr>
          <w:rFonts w:ascii="PT Astra Serif" w:hAnsi="PT Astra Serif"/>
          <w:b/>
          <w:sz w:val="36"/>
          <w:szCs w:val="36"/>
        </w:rPr>
      </w:pPr>
      <w:r>
        <w:rPr>
          <w:rFonts w:ascii="PT Astra Serif" w:hAnsi="PT Astra Serif"/>
          <w:b/>
          <w:sz w:val="36"/>
          <w:szCs w:val="36"/>
        </w:rPr>
        <w:t xml:space="preserve">«Формирование читательской грамотности </w:t>
      </w:r>
    </w:p>
    <w:p w:rsidR="00244BB3" w:rsidRPr="00244BB3" w:rsidRDefault="004D1A96" w:rsidP="00244BB3">
      <w:pPr>
        <w:pStyle w:val="a3"/>
        <w:ind w:right="111" w:firstLine="707"/>
        <w:jc w:val="center"/>
        <w:rPr>
          <w:rFonts w:ascii="PT Astra Serif" w:hAnsi="PT Astra Serif"/>
          <w:b/>
          <w:sz w:val="36"/>
          <w:szCs w:val="36"/>
        </w:rPr>
      </w:pPr>
      <w:r>
        <w:rPr>
          <w:rFonts w:ascii="PT Astra Serif" w:hAnsi="PT Astra Serif"/>
          <w:b/>
          <w:sz w:val="36"/>
          <w:szCs w:val="36"/>
        </w:rPr>
        <w:t>у обучающихся начальных классов</w:t>
      </w:r>
      <w:r w:rsidR="00244BB3">
        <w:rPr>
          <w:rFonts w:ascii="PT Astra Serif" w:hAnsi="PT Astra Serif"/>
          <w:b/>
          <w:sz w:val="36"/>
          <w:szCs w:val="36"/>
        </w:rPr>
        <w:t>»</w:t>
      </w: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P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sz w:val="24"/>
          <w:szCs w:val="24"/>
        </w:rPr>
      </w:pPr>
      <w:r w:rsidRPr="00244BB3">
        <w:rPr>
          <w:rFonts w:ascii="PT Astra Serif" w:hAnsi="PT Astra Serif"/>
          <w:sz w:val="24"/>
          <w:szCs w:val="24"/>
        </w:rPr>
        <w:t xml:space="preserve">учитель начальных классов: </w:t>
      </w:r>
      <w:proofErr w:type="spellStart"/>
      <w:r w:rsidRPr="00244BB3">
        <w:rPr>
          <w:rFonts w:ascii="PT Astra Serif" w:hAnsi="PT Astra Serif"/>
          <w:sz w:val="24"/>
          <w:szCs w:val="24"/>
        </w:rPr>
        <w:t>Галикаева</w:t>
      </w:r>
      <w:proofErr w:type="spellEnd"/>
      <w:r w:rsidRPr="00244BB3">
        <w:rPr>
          <w:rFonts w:ascii="PT Astra Serif" w:hAnsi="PT Astra Serif"/>
          <w:sz w:val="24"/>
          <w:szCs w:val="24"/>
        </w:rPr>
        <w:t xml:space="preserve"> А.М.</w:t>
      </w: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Default="00244BB3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</w:p>
    <w:p w:rsidR="00244BB3" w:rsidRPr="00244BB3" w:rsidRDefault="004D1A96" w:rsidP="00244BB3">
      <w:pPr>
        <w:pStyle w:val="a3"/>
        <w:ind w:right="111" w:firstLine="707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2023-2024</w:t>
      </w:r>
      <w:r w:rsidR="00244BB3">
        <w:rPr>
          <w:rFonts w:ascii="PT Astra Serif" w:hAnsi="PT Astra Serif"/>
          <w:sz w:val="24"/>
          <w:szCs w:val="24"/>
        </w:rPr>
        <w:t xml:space="preserve"> учебный год</w:t>
      </w:r>
    </w:p>
    <w:p w:rsidR="00E16FCB" w:rsidRPr="004335CD" w:rsidRDefault="00E16FCB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  <w:r w:rsidRPr="004335CD">
        <w:rPr>
          <w:rFonts w:ascii="PT Astra Serif" w:hAnsi="PT Astra Serif"/>
          <w:b/>
          <w:sz w:val="24"/>
          <w:szCs w:val="24"/>
        </w:rPr>
        <w:lastRenderedPageBreak/>
        <w:t>Не так важно научить детей читать, намного важнее научить детей обдумывать то, что они читают!</w:t>
      </w:r>
    </w:p>
    <w:p w:rsidR="00E16FCB" w:rsidRPr="004335CD" w:rsidRDefault="00E16FCB" w:rsidP="0067282C">
      <w:pPr>
        <w:pStyle w:val="a3"/>
        <w:ind w:right="111" w:firstLine="707"/>
        <w:jc w:val="right"/>
        <w:rPr>
          <w:rFonts w:ascii="PT Astra Serif" w:hAnsi="PT Astra Serif"/>
          <w:b/>
          <w:sz w:val="24"/>
          <w:szCs w:val="24"/>
        </w:rPr>
      </w:pPr>
      <w:r w:rsidRPr="004335CD">
        <w:rPr>
          <w:rFonts w:ascii="PT Astra Serif" w:hAnsi="PT Astra Serif"/>
          <w:b/>
          <w:sz w:val="24"/>
          <w:szCs w:val="24"/>
        </w:rPr>
        <w:t xml:space="preserve">Джордж </w:t>
      </w:r>
      <w:proofErr w:type="spellStart"/>
      <w:r w:rsidRPr="004335CD">
        <w:rPr>
          <w:rFonts w:ascii="PT Astra Serif" w:hAnsi="PT Astra Serif"/>
          <w:b/>
          <w:sz w:val="24"/>
          <w:szCs w:val="24"/>
        </w:rPr>
        <w:t>Карлин</w:t>
      </w:r>
      <w:proofErr w:type="spellEnd"/>
    </w:p>
    <w:p w:rsidR="00E16FCB" w:rsidRPr="004335CD" w:rsidRDefault="00E16FCB" w:rsidP="0067282C">
      <w:pPr>
        <w:pStyle w:val="a3"/>
        <w:ind w:left="0" w:right="3" w:firstLine="707"/>
        <w:jc w:val="both"/>
        <w:rPr>
          <w:rFonts w:ascii="PT Astra Serif" w:hAnsi="PT Astra Serif"/>
          <w:sz w:val="24"/>
          <w:szCs w:val="24"/>
        </w:rPr>
      </w:pPr>
    </w:p>
    <w:p w:rsidR="00E16FCB" w:rsidRPr="004335CD" w:rsidRDefault="00E16FCB" w:rsidP="0067282C">
      <w:pPr>
        <w:pStyle w:val="a3"/>
        <w:ind w:left="0" w:right="3" w:firstLine="707"/>
        <w:jc w:val="both"/>
        <w:rPr>
          <w:rFonts w:ascii="PT Astra Serif" w:hAnsi="PT Astra Serif" w:cs="Arial"/>
          <w:b/>
          <w:bCs/>
          <w:sz w:val="24"/>
          <w:szCs w:val="24"/>
          <w:shd w:val="clear" w:color="auto" w:fill="FFFFFF"/>
        </w:rPr>
      </w:pPr>
      <w:r w:rsidRPr="004335CD">
        <w:rPr>
          <w:rFonts w:ascii="PT Astra Serif" w:hAnsi="PT Astra Serif"/>
          <w:sz w:val="24"/>
          <w:szCs w:val="24"/>
        </w:rPr>
        <w:t>Базовым</w:t>
      </w:r>
      <w:r w:rsidR="004D1A96">
        <w:rPr>
          <w:rFonts w:ascii="PT Astra Serif" w:hAnsi="PT Astra Serif"/>
          <w:sz w:val="24"/>
          <w:szCs w:val="24"/>
        </w:rPr>
        <w:t xml:space="preserve"> </w:t>
      </w:r>
      <w:r w:rsidRPr="004335CD">
        <w:rPr>
          <w:rFonts w:ascii="PT Astra Serif" w:hAnsi="PT Astra Serif"/>
          <w:sz w:val="24"/>
          <w:szCs w:val="24"/>
        </w:rPr>
        <w:t>навыком</w:t>
      </w:r>
      <w:r w:rsidR="004D1A96">
        <w:rPr>
          <w:rFonts w:ascii="PT Astra Serif" w:hAnsi="PT Astra Serif"/>
          <w:sz w:val="24"/>
          <w:szCs w:val="24"/>
        </w:rPr>
        <w:t xml:space="preserve"> </w:t>
      </w:r>
      <w:r w:rsidRPr="004335CD">
        <w:rPr>
          <w:rFonts w:ascii="PT Astra Serif" w:hAnsi="PT Astra Serif"/>
          <w:sz w:val="24"/>
          <w:szCs w:val="24"/>
        </w:rPr>
        <w:t>функциональной</w:t>
      </w:r>
      <w:r w:rsidR="004D1A96">
        <w:rPr>
          <w:rFonts w:ascii="PT Astra Serif" w:hAnsi="PT Astra Serif"/>
          <w:sz w:val="24"/>
          <w:szCs w:val="24"/>
        </w:rPr>
        <w:t xml:space="preserve"> </w:t>
      </w:r>
      <w:r w:rsidRPr="004335CD">
        <w:rPr>
          <w:rFonts w:ascii="PT Astra Serif" w:hAnsi="PT Astra Serif"/>
          <w:sz w:val="24"/>
          <w:szCs w:val="24"/>
        </w:rPr>
        <w:t>грамотности</w:t>
      </w:r>
      <w:r w:rsidR="004D1A96">
        <w:rPr>
          <w:rFonts w:ascii="PT Astra Serif" w:hAnsi="PT Astra Serif"/>
          <w:sz w:val="24"/>
          <w:szCs w:val="24"/>
        </w:rPr>
        <w:t xml:space="preserve"> </w:t>
      </w:r>
      <w:r w:rsidRPr="004335CD">
        <w:rPr>
          <w:rFonts w:ascii="PT Astra Serif" w:hAnsi="PT Astra Serif"/>
          <w:sz w:val="24"/>
          <w:szCs w:val="24"/>
        </w:rPr>
        <w:t>является</w:t>
      </w:r>
      <w:r w:rsidR="004D1A96">
        <w:rPr>
          <w:rFonts w:ascii="PT Astra Serif" w:hAnsi="PT Astra Serif"/>
          <w:sz w:val="24"/>
          <w:szCs w:val="24"/>
        </w:rPr>
        <w:t xml:space="preserve"> </w:t>
      </w:r>
      <w:r w:rsidRPr="004335CD">
        <w:rPr>
          <w:rFonts w:ascii="PT Astra Serif" w:hAnsi="PT Astra Serif"/>
          <w:sz w:val="24"/>
          <w:szCs w:val="24"/>
        </w:rPr>
        <w:t>читательская</w:t>
      </w:r>
      <w:r w:rsidR="004D1A96">
        <w:rPr>
          <w:rFonts w:ascii="PT Astra Serif" w:hAnsi="PT Astra Serif"/>
          <w:sz w:val="24"/>
          <w:szCs w:val="24"/>
        </w:rPr>
        <w:t xml:space="preserve"> </w:t>
      </w:r>
      <w:r w:rsidRPr="004335CD">
        <w:rPr>
          <w:rFonts w:ascii="PT Astra Serif" w:hAnsi="PT Astra Serif"/>
          <w:sz w:val="24"/>
          <w:szCs w:val="24"/>
        </w:rPr>
        <w:t>грамотность.</w:t>
      </w:r>
    </w:p>
    <w:p w:rsidR="00E16FCB" w:rsidRPr="004335CD" w:rsidRDefault="00E16FCB" w:rsidP="0067282C">
      <w:pPr>
        <w:pStyle w:val="a3"/>
        <w:ind w:left="0" w:right="3" w:firstLine="707"/>
        <w:jc w:val="both"/>
        <w:rPr>
          <w:rFonts w:ascii="PT Astra Serif" w:hAnsi="PT Astra Serif" w:cs="Arial"/>
          <w:sz w:val="24"/>
          <w:szCs w:val="24"/>
          <w:shd w:val="clear" w:color="auto" w:fill="FBFBFB"/>
        </w:rPr>
      </w:pPr>
      <w:r w:rsidRPr="004335CD">
        <w:rPr>
          <w:rFonts w:ascii="PT Astra Serif" w:hAnsi="PT Astra Serif" w:cs="Arial"/>
          <w:b/>
          <w:bCs/>
          <w:sz w:val="24"/>
          <w:szCs w:val="24"/>
          <w:shd w:val="clear" w:color="auto" w:fill="FBFBFB"/>
        </w:rPr>
        <w:t>Читательская</w:t>
      </w:r>
      <w:r w:rsidRPr="004335CD">
        <w:rPr>
          <w:rFonts w:ascii="PT Astra Serif" w:hAnsi="PT Astra Serif" w:cs="Arial"/>
          <w:sz w:val="24"/>
          <w:szCs w:val="24"/>
          <w:shd w:val="clear" w:color="auto" w:fill="FBFBFB"/>
        </w:rPr>
        <w:t> </w:t>
      </w:r>
      <w:r w:rsidRPr="004335CD">
        <w:rPr>
          <w:rFonts w:ascii="PT Astra Serif" w:hAnsi="PT Astra Serif" w:cs="Arial"/>
          <w:b/>
          <w:bCs/>
          <w:sz w:val="24"/>
          <w:szCs w:val="24"/>
          <w:shd w:val="clear" w:color="auto" w:fill="FBFBFB"/>
        </w:rPr>
        <w:t>грамотность</w:t>
      </w:r>
      <w:r w:rsidRPr="004335CD">
        <w:rPr>
          <w:rFonts w:ascii="PT Astra Serif" w:hAnsi="PT Astra Serif" w:cs="Arial"/>
          <w:sz w:val="24"/>
          <w:szCs w:val="24"/>
          <w:shd w:val="clear" w:color="auto" w:fill="FBFBFB"/>
        </w:rPr>
        <w:t xml:space="preserve"> – способность человека понимать и использовать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 </w:t>
      </w:r>
      <w:r w:rsidRPr="004335CD">
        <w:rPr>
          <w:rFonts w:ascii="PT Astra Serif" w:hAnsi="PT Astra Serif" w:cs="Arial"/>
          <w:sz w:val="24"/>
          <w:szCs w:val="24"/>
          <w:shd w:val="clear" w:color="auto" w:fill="FBFBFB"/>
        </w:rPr>
        <w:tab/>
      </w:r>
    </w:p>
    <w:p w:rsidR="00E16FCB" w:rsidRPr="004335CD" w:rsidRDefault="00E16FCB" w:rsidP="0067282C">
      <w:pPr>
        <w:pStyle w:val="a3"/>
        <w:ind w:left="0" w:right="3" w:firstLine="707"/>
        <w:jc w:val="both"/>
        <w:rPr>
          <w:rFonts w:ascii="PT Astra Serif" w:hAnsi="PT Astra Serif"/>
          <w:sz w:val="24"/>
          <w:szCs w:val="24"/>
        </w:rPr>
      </w:pPr>
      <w:r w:rsidRPr="004335CD">
        <w:rPr>
          <w:rFonts w:ascii="PT Astra Serif" w:hAnsi="PT Astra Serif" w:cs="Arial"/>
          <w:b/>
          <w:bCs/>
          <w:sz w:val="24"/>
          <w:szCs w:val="24"/>
          <w:shd w:val="clear" w:color="auto" w:fill="FFFFFF"/>
        </w:rPr>
        <w:t>Читательская</w:t>
      </w: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> </w:t>
      </w:r>
      <w:r w:rsidRPr="004335CD">
        <w:rPr>
          <w:rFonts w:ascii="PT Astra Serif" w:hAnsi="PT Astra Serif" w:cs="Arial"/>
          <w:b/>
          <w:bCs/>
          <w:sz w:val="24"/>
          <w:szCs w:val="24"/>
          <w:shd w:val="clear" w:color="auto" w:fill="FFFFFF"/>
        </w:rPr>
        <w:t>грамотность –</w:t>
      </w:r>
      <w:r w:rsidRPr="004335CD">
        <w:rPr>
          <w:rFonts w:ascii="PT Astra Serif" w:hAnsi="PT Astra Serif" w:cs="Arial"/>
          <w:bCs/>
          <w:sz w:val="24"/>
          <w:szCs w:val="24"/>
          <w:shd w:val="clear" w:color="auto" w:fill="FFFFFF"/>
        </w:rPr>
        <w:t xml:space="preserve"> способность понимать и использовать письменную речь во всем разнообразии ее форм для целей, требуемых обществом и (или) ценных для индивида.</w:t>
      </w:r>
    </w:p>
    <w:p w:rsidR="00E16FCB" w:rsidRPr="004335CD" w:rsidRDefault="00E16FCB" w:rsidP="0067282C">
      <w:pPr>
        <w:pStyle w:val="a5"/>
        <w:spacing w:before="0" w:beforeAutospacing="0" w:after="0" w:afterAutospacing="0"/>
        <w:ind w:right="3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</w:rPr>
        <w:tab/>
        <w:t>Навык чтения складывается из двух сторон – </w:t>
      </w:r>
      <w:r w:rsidRPr="004335CD">
        <w:rPr>
          <w:rFonts w:ascii="PT Astra Serif" w:hAnsi="PT Astra Serif" w:cs="Arial"/>
          <w:b/>
          <w:bCs/>
        </w:rPr>
        <w:t>смысловой, </w:t>
      </w:r>
      <w:r w:rsidRPr="004335CD">
        <w:rPr>
          <w:rFonts w:ascii="PT Astra Serif" w:hAnsi="PT Astra Serif" w:cs="Arial"/>
        </w:rPr>
        <w:t>которая обеспечивается процессом понимания читаемого, и </w:t>
      </w:r>
      <w:r w:rsidRPr="004335CD">
        <w:rPr>
          <w:rFonts w:ascii="PT Astra Serif" w:hAnsi="PT Astra Serif" w:cs="Arial"/>
          <w:b/>
          <w:bCs/>
        </w:rPr>
        <w:t>технической, </w:t>
      </w:r>
      <w:r w:rsidRPr="004335CD">
        <w:rPr>
          <w:rFonts w:ascii="PT Astra Serif" w:hAnsi="PT Astra Serif" w:cs="Arial"/>
        </w:rPr>
        <w:t>подчиненной первой и обслуживающей ее.</w:t>
      </w:r>
    </w:p>
    <w:p w:rsidR="00E16FCB" w:rsidRPr="004335CD" w:rsidRDefault="00E16FCB" w:rsidP="0067282C">
      <w:pPr>
        <w:pStyle w:val="a3"/>
        <w:ind w:left="0" w:right="3" w:firstLine="707"/>
        <w:jc w:val="both"/>
        <w:rPr>
          <w:rFonts w:ascii="PT Astra Serif" w:hAnsi="PT Astra Serif"/>
          <w:sz w:val="24"/>
          <w:szCs w:val="24"/>
        </w:rPr>
      </w:pPr>
      <w:r w:rsidRPr="004335CD">
        <w:rPr>
          <w:rStyle w:val="ab"/>
          <w:rFonts w:ascii="PT Astra Serif" w:hAnsi="PT Astra Serif" w:cs="Arial"/>
          <w:i w:val="0"/>
          <w:iCs w:val="0"/>
          <w:sz w:val="24"/>
          <w:szCs w:val="24"/>
          <w:shd w:val="clear" w:color="auto" w:fill="FFFFFF"/>
        </w:rPr>
        <w:t>Смысловое</w:t>
      </w: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> </w:t>
      </w:r>
      <w:r w:rsidRPr="004335CD">
        <w:rPr>
          <w:rStyle w:val="ab"/>
          <w:rFonts w:ascii="PT Astra Serif" w:hAnsi="PT Astra Serif" w:cs="Arial"/>
          <w:i w:val="0"/>
          <w:iCs w:val="0"/>
          <w:sz w:val="24"/>
          <w:szCs w:val="24"/>
          <w:shd w:val="clear" w:color="auto" w:fill="FFFFFF"/>
        </w:rPr>
        <w:t>чтение</w:t>
      </w:r>
      <w:r w:rsidR="004D1A96">
        <w:rPr>
          <w:rFonts w:ascii="PT Astra Serif" w:hAnsi="PT Astra Serif" w:cs="Arial"/>
          <w:sz w:val="24"/>
          <w:szCs w:val="24"/>
          <w:shd w:val="clear" w:color="auto" w:fill="FFFFFF"/>
        </w:rPr>
        <w:t xml:space="preserve"> – э</w:t>
      </w: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>то такое качество чтения, при котором достигается понимание информационной, смысловой и</w:t>
      </w:r>
      <w:r w:rsidR="004D1A96">
        <w:rPr>
          <w:rFonts w:ascii="PT Astra Serif" w:hAnsi="PT Astra Serif" w:cs="Arial"/>
          <w:sz w:val="24"/>
          <w:szCs w:val="24"/>
          <w:shd w:val="clear" w:color="auto" w:fill="FFFFFF"/>
        </w:rPr>
        <w:t xml:space="preserve"> </w:t>
      </w: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>идейной сторон произведе</w:t>
      </w:r>
      <w:r w:rsidR="004D1A96">
        <w:rPr>
          <w:rFonts w:ascii="PT Astra Serif" w:hAnsi="PT Astra Serif" w:cs="Arial"/>
          <w:sz w:val="24"/>
          <w:szCs w:val="24"/>
          <w:shd w:val="clear" w:color="auto" w:fill="FFFFFF"/>
        </w:rPr>
        <w:t xml:space="preserve">ния. </w:t>
      </w:r>
      <w:r w:rsidR="004D1A96">
        <w:rPr>
          <w:rFonts w:ascii="PT Astra Serif" w:hAnsi="PT Astra Serif" w:cs="Arial"/>
          <w:sz w:val="24"/>
          <w:szCs w:val="24"/>
          <w:shd w:val="clear" w:color="auto" w:fill="FFFFFF"/>
        </w:rPr>
        <w:tab/>
        <w:t>Цель смыслового чтения – м</w:t>
      </w: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>аксимально точно и полно понять содержание текста, уловить все детали и практически осмыслить извлеченную информацию.</w:t>
      </w:r>
    </w:p>
    <w:p w:rsidR="00E16FCB" w:rsidRPr="004335CD" w:rsidRDefault="00E16FCB" w:rsidP="0067282C">
      <w:pPr>
        <w:pStyle w:val="a5"/>
        <w:spacing w:before="0" w:beforeAutospacing="0" w:after="0" w:afterAutospacing="0"/>
        <w:ind w:right="3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</w:rPr>
        <w:tab/>
        <w:t>Ведущее место в этом комплексе занимает смысловая сторона, то есть осознанность, понимание читаемого текста. Смысловая сторона чтения – это совокупное понимание читающим:</w:t>
      </w:r>
    </w:p>
    <w:p w:rsidR="00E16FCB" w:rsidRPr="004335CD" w:rsidRDefault="00E16FCB" w:rsidP="0067282C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</w:rPr>
        <w:t>значений слов, употребленных в прямом и переносном смысле;</w:t>
      </w:r>
    </w:p>
    <w:p w:rsidR="00E16FCB" w:rsidRPr="004335CD" w:rsidRDefault="00E16FCB" w:rsidP="0067282C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</w:rPr>
        <w:t>содержания каждого предложения;</w:t>
      </w:r>
    </w:p>
    <w:p w:rsidR="00E16FCB" w:rsidRPr="004335CD" w:rsidRDefault="00E16FCB" w:rsidP="0067282C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</w:rPr>
        <w:t>содержания и смысла отдельных частей текста (абзацев, глав);</w:t>
      </w:r>
    </w:p>
    <w:p w:rsidR="00E16FCB" w:rsidRPr="004335CD" w:rsidRDefault="00E16FCB" w:rsidP="0067282C">
      <w:pPr>
        <w:pStyle w:val="a5"/>
        <w:numPr>
          <w:ilvl w:val="0"/>
          <w:numId w:val="14"/>
        </w:numPr>
        <w:spacing w:before="0" w:beforeAutospacing="0" w:after="0" w:afterAutospacing="0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</w:rPr>
        <w:t>основного смысла всего содержания текста.</w:t>
      </w:r>
    </w:p>
    <w:p w:rsidR="00E16FCB" w:rsidRPr="004335CD" w:rsidRDefault="00E16FCB" w:rsidP="0067282C">
      <w:pPr>
        <w:pStyle w:val="a5"/>
        <w:spacing w:before="0" w:beforeAutospacing="0" w:after="0" w:afterAutospacing="0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</w:rPr>
        <w:tab/>
        <w:t>При оценке глубины и уровня осознанности прочитанного текста учитель проверяет понимание содержания текста (обстановка, действующие лица, диалог, значения слов и т. д.) и идейного смысла произведения (что хотел сказать автор).</w:t>
      </w:r>
    </w:p>
    <w:p w:rsidR="00E16FCB" w:rsidRPr="004335CD" w:rsidRDefault="00E16FCB" w:rsidP="0067282C">
      <w:pPr>
        <w:pStyle w:val="a5"/>
        <w:spacing w:before="0" w:beforeAutospacing="0" w:after="0" w:afterAutospacing="0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  <w:b/>
          <w:bCs/>
        </w:rPr>
        <w:tab/>
        <w:t>Техническая сторона чтения </w:t>
      </w:r>
      <w:r w:rsidRPr="004335CD">
        <w:rPr>
          <w:rFonts w:ascii="PT Astra Serif" w:hAnsi="PT Astra Serif" w:cs="Arial"/>
        </w:rPr>
        <w:t>(техника чтения) включает в себя все другие компоненты навыка чтения: способ чтения, правильность, выразительность, скорость (темп) чтения. Каждый из компонентов, образующих в целом технику чтения, имеет свои особенности. Рассмотрим данные компоненты навыка чтения.</w:t>
      </w:r>
    </w:p>
    <w:p w:rsidR="00E16FCB" w:rsidRPr="004335CD" w:rsidRDefault="00E16FCB" w:rsidP="0067282C">
      <w:pPr>
        <w:pStyle w:val="a5"/>
        <w:spacing w:before="0" w:beforeAutospacing="0" w:after="0" w:afterAutospacing="0"/>
        <w:jc w:val="both"/>
        <w:rPr>
          <w:rFonts w:ascii="PT Astra Serif" w:hAnsi="PT Astra Serif" w:cs="Arial"/>
        </w:rPr>
      </w:pPr>
      <w:r w:rsidRPr="004335CD">
        <w:rPr>
          <w:rFonts w:ascii="PT Astra Serif" w:hAnsi="PT Astra Serif" w:cs="Arial"/>
          <w:b/>
          <w:bCs/>
        </w:rPr>
        <w:tab/>
        <w:t>Способ чтения – </w:t>
      </w:r>
      <w:r w:rsidRPr="004335CD">
        <w:rPr>
          <w:rFonts w:ascii="PT Astra Serif" w:hAnsi="PT Astra Serif" w:cs="Arial"/>
        </w:rPr>
        <w:t>важный компонент техники чтения, который влияет на другие ее стороны.</w:t>
      </w:r>
    </w:p>
    <w:p w:rsidR="00E16FCB" w:rsidRPr="004335CD" w:rsidRDefault="00E16FCB" w:rsidP="0067282C">
      <w:pPr>
        <w:spacing w:after="0" w:line="240" w:lineRule="auto"/>
        <w:jc w:val="both"/>
        <w:rPr>
          <w:rFonts w:ascii="PT Astra Serif" w:hAnsi="PT Astra Serif" w:cs="Arial"/>
          <w:sz w:val="24"/>
          <w:szCs w:val="24"/>
          <w:shd w:val="clear" w:color="auto" w:fill="FFFFFF"/>
        </w:rPr>
      </w:pP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ab/>
        <w:t xml:space="preserve">Чтение играет огромную роль в развитии и образовании учащихся с нарушением с умственной отсталостью (интеллектуальными нарушениями). </w:t>
      </w:r>
    </w:p>
    <w:p w:rsidR="00E16FCB" w:rsidRDefault="00E16FCB" w:rsidP="0067282C">
      <w:pPr>
        <w:pStyle w:val="a5"/>
        <w:spacing w:before="0" w:beforeAutospacing="0" w:after="0" w:afterAutospacing="0"/>
        <w:jc w:val="both"/>
        <w:rPr>
          <w:rFonts w:ascii="PT Astra Serif" w:hAnsi="PT Astra Serif" w:cs="Arial"/>
          <w:shd w:val="clear" w:color="auto" w:fill="FFFFFF"/>
        </w:rPr>
      </w:pPr>
      <w:r w:rsidRPr="004335CD">
        <w:rPr>
          <w:rFonts w:ascii="PT Astra Serif" w:hAnsi="PT Astra Serif" w:cs="Arial"/>
        </w:rPr>
        <w:tab/>
        <w:t xml:space="preserve">Обучающиеся </w:t>
      </w:r>
      <w:r w:rsidRPr="004335CD">
        <w:rPr>
          <w:rFonts w:ascii="PT Astra Serif" w:hAnsi="PT Astra Serif" w:cs="Arial"/>
          <w:shd w:val="clear" w:color="auto" w:fill="FFFFFF"/>
        </w:rPr>
        <w:t>с умственной отсталостью (интеллектуальными нарушениями)</w:t>
      </w:r>
      <w:r w:rsidRPr="004335CD">
        <w:rPr>
          <w:rFonts w:ascii="PT Astra Serif" w:hAnsi="PT Astra Serif" w:cs="Arial"/>
        </w:rPr>
        <w:t xml:space="preserve"> характеризуются стойкими нарушениями всей психической деятельности, особенно отчетливо обнаруживающимися в сфере познавательных процессов. Причем имеет место не только отставание от нормы, но и глубокое своеобразие и личностных проявлений, и познания. </w:t>
      </w:r>
      <w:r w:rsidRPr="004335CD">
        <w:rPr>
          <w:rFonts w:ascii="PT Astra Serif" w:hAnsi="PT Astra Serif" w:cs="Arial"/>
          <w:shd w:val="clear" w:color="auto" w:fill="FFFFFF"/>
        </w:rPr>
        <w:t>Формирование читательских интересов у обучающихся с умственной отсталостью (интеллектуальными нарушениями)характеризуется значительными трудностями, связанными с такими особенностями, как сниженная любознательность, медленный темп чтения, недопонимание смысла прочитанного, более поздний интерес к книгам, неумение выбрать книгу исходя из своих возможностей. Для обучающихся с умственной отсталостью (интеллектуальными нарушениями</w:t>
      </w:r>
      <w:proofErr w:type="gramStart"/>
      <w:r w:rsidRPr="004335CD">
        <w:rPr>
          <w:rFonts w:ascii="PT Astra Serif" w:hAnsi="PT Astra Serif" w:cs="Arial"/>
          <w:shd w:val="clear" w:color="auto" w:fill="FFFFFF"/>
        </w:rPr>
        <w:t>)я</w:t>
      </w:r>
      <w:proofErr w:type="gramEnd"/>
      <w:r w:rsidRPr="004335CD">
        <w:rPr>
          <w:rFonts w:ascii="PT Astra Serif" w:hAnsi="PT Astra Serif" w:cs="Arial"/>
          <w:shd w:val="clear" w:color="auto" w:fill="FFFFFF"/>
        </w:rPr>
        <w:t xml:space="preserve">вляются интересными яркие остросюжетные произведения с увлекательным сюжетом. </w:t>
      </w:r>
    </w:p>
    <w:p w:rsidR="004D1A96" w:rsidRDefault="004D1A96" w:rsidP="004D1A96">
      <w:pPr>
        <w:pStyle w:val="a3"/>
        <w:ind w:left="0" w:right="3" w:firstLine="709"/>
        <w:jc w:val="both"/>
        <w:rPr>
          <w:rFonts w:ascii="PT Astra Serif" w:hAnsi="PT Astra Serif"/>
          <w:sz w:val="24"/>
          <w:szCs w:val="24"/>
        </w:rPr>
      </w:pPr>
      <w:r w:rsidRPr="004335CD">
        <w:rPr>
          <w:rFonts w:ascii="PT Astra Serif" w:hAnsi="PT Astra Serif"/>
          <w:sz w:val="24"/>
          <w:szCs w:val="24"/>
        </w:rPr>
        <w:t>Недостаточность звукового анализа и синтеза, нарушение произносительной стороны речи, слабость зрительного восприятия, пониженные работоспособность и внимание, бедность словаря и несовершенство грамматического строя речи, затруднения в понимании логических связей — все это приводит к тому, что о</w:t>
      </w:r>
      <w:r w:rsidRPr="004335CD">
        <w:rPr>
          <w:rFonts w:ascii="PT Astra Serif" w:hAnsi="PT Astra Serif" w:cs="Arial"/>
          <w:sz w:val="24"/>
          <w:szCs w:val="24"/>
        </w:rPr>
        <w:t xml:space="preserve">бучающиеся </w:t>
      </w: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 xml:space="preserve">с умственной </w:t>
      </w:r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lastRenderedPageBreak/>
        <w:t>отсталостью (интеллектуальными нарушениями</w:t>
      </w:r>
      <w:proofErr w:type="gramStart"/>
      <w:r w:rsidRPr="004335CD">
        <w:rPr>
          <w:rFonts w:ascii="PT Astra Serif" w:hAnsi="PT Astra Serif" w:cs="Arial"/>
          <w:sz w:val="24"/>
          <w:szCs w:val="24"/>
          <w:shd w:val="clear" w:color="auto" w:fill="FFFFFF"/>
        </w:rPr>
        <w:t>)</w:t>
      </w:r>
      <w:r w:rsidRPr="004335CD">
        <w:rPr>
          <w:rFonts w:ascii="PT Astra Serif" w:hAnsi="PT Astra Serif"/>
          <w:sz w:val="24"/>
          <w:szCs w:val="24"/>
        </w:rPr>
        <w:t>ч</w:t>
      </w:r>
      <w:proofErr w:type="gramEnd"/>
      <w:r w:rsidRPr="004335CD">
        <w:rPr>
          <w:rFonts w:ascii="PT Astra Serif" w:hAnsi="PT Astra Serif"/>
          <w:sz w:val="24"/>
          <w:szCs w:val="24"/>
        </w:rPr>
        <w:t xml:space="preserve">итают текст со значительными искажениями: пропускают, переставляют, заменяют буквы, слоги, сливают конец одного слова и начало второго, теряют строку и др. </w:t>
      </w:r>
    </w:p>
    <w:p w:rsidR="00E16FCB" w:rsidRPr="004335CD" w:rsidRDefault="00E16FCB" w:rsidP="0067282C">
      <w:pPr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335CD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Уже в начальной школе, должен закладываться навык осознанного чтения, который </w:t>
      </w:r>
    </w:p>
    <w:p w:rsidR="00E16FCB" w:rsidRPr="004335CD" w:rsidRDefault="00E16FCB" w:rsidP="0067282C">
      <w:pPr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335C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необходимо развивать в старших классах для успешного  овладения  знаниями практически всех учебных предметов. </w:t>
      </w:r>
    </w:p>
    <w:p w:rsidR="00CE371F" w:rsidRPr="00DE0D2A" w:rsidRDefault="00E16FCB" w:rsidP="004D1A96">
      <w:pPr>
        <w:spacing w:after="0" w:line="240" w:lineRule="auto"/>
        <w:jc w:val="both"/>
        <w:textAlignment w:val="baseline"/>
        <w:rPr>
          <w:rFonts w:ascii="PT Astra Serif" w:hAnsi="PT Astra Serif" w:cs="Times New Roman"/>
          <w:sz w:val="24"/>
          <w:szCs w:val="24"/>
        </w:rPr>
      </w:pPr>
      <w:r w:rsidRPr="004335CD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</w:t>
      </w:r>
      <w:r w:rsidR="00CE371F" w:rsidRPr="00DE0D2A">
        <w:rPr>
          <w:rFonts w:ascii="PT Astra Serif" w:hAnsi="PT Astra Serif" w:cs="Times New Roman"/>
          <w:sz w:val="24"/>
          <w:szCs w:val="24"/>
        </w:rPr>
        <w:t xml:space="preserve">Как  доказала  В.Я.  Василевская,  смысловое  понимание  текста  у  </w:t>
      </w:r>
      <w:r w:rsidR="004D1A96">
        <w:rPr>
          <w:rFonts w:ascii="PT Astra Serif" w:hAnsi="PT Astra Serif" w:cs="Times New Roman"/>
          <w:sz w:val="24"/>
          <w:szCs w:val="24"/>
        </w:rPr>
        <w:t>обучающихся начальных классов</w:t>
      </w:r>
      <w:r w:rsidR="00CE371F" w:rsidRPr="00DE0D2A">
        <w:rPr>
          <w:rFonts w:ascii="PT Astra Serif" w:hAnsi="PT Astra Serif" w:cs="Times New Roman"/>
          <w:sz w:val="24"/>
          <w:szCs w:val="24"/>
        </w:rPr>
        <w:t xml:space="preserve">  с  умственной отсталостью (интеллектуальными нарушениями)  имеет  прямую  зависимость  с  непосредственным  содержанием  и  композицией,  чем  сложнее </w:t>
      </w:r>
    </w:p>
    <w:p w:rsidR="00CE371F" w:rsidRPr="00DE0D2A" w:rsidRDefault="00CE371F" w:rsidP="00CE371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D2A">
        <w:rPr>
          <w:rFonts w:ascii="PT Astra Serif" w:hAnsi="PT Astra Serif" w:cs="Times New Roman"/>
          <w:sz w:val="24"/>
          <w:szCs w:val="24"/>
        </w:rPr>
        <w:t xml:space="preserve">композиционное построение произведения, тем труднее для них будет его понимание. </w:t>
      </w:r>
    </w:p>
    <w:p w:rsidR="00CE371F" w:rsidRPr="00DE0D2A" w:rsidRDefault="00CE371F" w:rsidP="00CE371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DE0D2A">
        <w:rPr>
          <w:rFonts w:ascii="PT Astra Serif" w:hAnsi="PT Astra Serif" w:cs="Times New Roman"/>
          <w:sz w:val="24"/>
          <w:szCs w:val="24"/>
        </w:rPr>
        <w:t>Обучающимся</w:t>
      </w:r>
      <w:proofErr w:type="gramEnd"/>
      <w:r w:rsidRPr="00DE0D2A">
        <w:rPr>
          <w:rFonts w:ascii="PT Astra Serif" w:hAnsi="PT Astra Serif" w:cs="Times New Roman"/>
          <w:sz w:val="24"/>
          <w:szCs w:val="24"/>
        </w:rPr>
        <w:t xml:space="preserve"> начальных классов с  умственной  отсталостью (интеллектуальными нарушениями) рекомендованы  для  чтения  и  развития  смыслового понимания  элементарные,  простые  по  содержанию  небольшие  рассказы.  В  них  должна  быть  четкая событийная канва без трудных для их понимания, без взаимосвязей и сложных интерпретаций. Если в тексте скрыт сложный смысл, а последовательность событий не совпадает с действиями героев произведения,  если  в  тексте  отсутствуют  какие-либо  события,  а  читатель  должен  их  предвосхитить, догадаться о них, если в тексте временные интервалы событий не разграничены, то младшим школьникам с умственной отсталостью будет не доступно понимание смысла, они будут не в состоянии проанализировать и тем более выделить суть содержания. Однако, именно чтение небольших рассказов, как жанров малой прозы, способствует развитию навыков смыслового, продуктивного и осознанного чтения. </w:t>
      </w:r>
    </w:p>
    <w:p w:rsidR="00CE371F" w:rsidRPr="00DE0D2A" w:rsidRDefault="00CE371F" w:rsidP="00CE371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DE0D2A">
        <w:rPr>
          <w:rFonts w:ascii="PT Astra Serif" w:hAnsi="PT Astra Serif" w:cs="Times New Roman"/>
          <w:sz w:val="24"/>
          <w:szCs w:val="24"/>
        </w:rPr>
        <w:t>Для тренировки навыков смыслового чтения у обучающихся начальных классов с  умственной  отсталостью (интеллектуальными нарушениями)</w:t>
      </w:r>
      <w:r w:rsidR="004D1A96">
        <w:rPr>
          <w:rFonts w:ascii="PT Astra Serif" w:hAnsi="PT Astra Serif" w:cs="Times New Roman"/>
          <w:sz w:val="24"/>
          <w:szCs w:val="24"/>
        </w:rPr>
        <w:t xml:space="preserve"> применяю</w:t>
      </w:r>
      <w:r w:rsidRPr="00DE0D2A">
        <w:rPr>
          <w:rFonts w:ascii="PT Astra Serif" w:hAnsi="PT Astra Serif" w:cs="Times New Roman"/>
          <w:sz w:val="24"/>
          <w:szCs w:val="24"/>
        </w:rPr>
        <w:t xml:space="preserve"> </w:t>
      </w:r>
      <w:r w:rsidR="004D1A96">
        <w:rPr>
          <w:rFonts w:ascii="PT Astra Serif" w:hAnsi="PT Astra Serif" w:cs="Times New Roman"/>
          <w:sz w:val="24"/>
          <w:szCs w:val="24"/>
        </w:rPr>
        <w:t xml:space="preserve">следующие </w:t>
      </w:r>
      <w:r w:rsidRPr="00DE0D2A">
        <w:rPr>
          <w:rFonts w:ascii="PT Astra Serif" w:hAnsi="PT Astra Serif" w:cs="Times New Roman"/>
          <w:sz w:val="24"/>
          <w:szCs w:val="24"/>
        </w:rPr>
        <w:t>упражнения</w:t>
      </w:r>
      <w:r w:rsidR="004D1A96">
        <w:rPr>
          <w:rFonts w:ascii="PT Astra Serif" w:hAnsi="PT Astra Serif" w:cs="Times New Roman"/>
          <w:sz w:val="24"/>
          <w:szCs w:val="24"/>
        </w:rPr>
        <w:t xml:space="preserve"> </w:t>
      </w:r>
      <w:r w:rsidRPr="00DE0D2A">
        <w:rPr>
          <w:rFonts w:ascii="PT Astra Serif" w:hAnsi="PT Astra Serif" w:cs="Times New Roman"/>
          <w:sz w:val="24"/>
          <w:szCs w:val="24"/>
        </w:rPr>
        <w:t>и задания</w:t>
      </w:r>
      <w:r w:rsidR="004D1A96">
        <w:rPr>
          <w:rFonts w:ascii="PT Astra Serif" w:hAnsi="PT Astra Serif" w:cs="Times New Roman"/>
          <w:sz w:val="24"/>
          <w:szCs w:val="24"/>
        </w:rPr>
        <w:t>.</w:t>
      </w:r>
    </w:p>
    <w:p w:rsidR="00CE371F" w:rsidRPr="00DE0D2A" w:rsidRDefault="004D1A96" w:rsidP="00CE371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На</w:t>
      </w:r>
      <w:r w:rsidR="00CE371F" w:rsidRPr="00DE0D2A">
        <w:rPr>
          <w:rFonts w:ascii="PT Astra Serif" w:hAnsi="PT Astra Serif" w:cs="Times New Roman"/>
          <w:sz w:val="24"/>
          <w:szCs w:val="24"/>
        </w:rPr>
        <w:t xml:space="preserve">  основе  небольшого  рассказа  можно  составить  «Облако  слов».  Посредством  бесплатных </w:t>
      </w:r>
      <w:proofErr w:type="spellStart"/>
      <w:r w:rsidR="00CE371F" w:rsidRPr="00DE0D2A">
        <w:rPr>
          <w:rFonts w:ascii="PT Astra Serif" w:hAnsi="PT Astra Serif" w:cs="Times New Roman"/>
          <w:sz w:val="24"/>
          <w:szCs w:val="24"/>
        </w:rPr>
        <w:t>онлайн-ресурсов</w:t>
      </w:r>
      <w:proofErr w:type="spellEnd"/>
      <w:r w:rsidR="00CE371F" w:rsidRPr="00DE0D2A">
        <w:rPr>
          <w:rFonts w:ascii="PT Astra Serif" w:hAnsi="PT Astra Serif" w:cs="Times New Roman"/>
          <w:sz w:val="24"/>
          <w:szCs w:val="24"/>
        </w:rPr>
        <w:t xml:space="preserve">  создается  облако  слов  из  любого  текста,  предназначенного  для  чтения  младшими школьниками  с  умственной  отсталостью.  </w:t>
      </w:r>
      <w:r>
        <w:rPr>
          <w:rFonts w:ascii="PT Astra Serif" w:hAnsi="PT Astra Serif" w:cs="Times New Roman"/>
          <w:sz w:val="24"/>
          <w:szCs w:val="24"/>
        </w:rPr>
        <w:t>Э</w:t>
      </w:r>
      <w:r w:rsidR="00CE371F" w:rsidRPr="00DE0D2A">
        <w:rPr>
          <w:rFonts w:ascii="PT Astra Serif" w:hAnsi="PT Astra Serif" w:cs="Times New Roman"/>
          <w:sz w:val="24"/>
          <w:szCs w:val="24"/>
        </w:rPr>
        <w:t xml:space="preserve">то  краткое  описание  текста  в  зависимости  от частотного  проявления  тех  или  иных  слов.  Отдельные  слова  по  желанию  и  задумке  учителя  выделяются цветом. </w:t>
      </w:r>
    </w:p>
    <w:p w:rsidR="00CE371F" w:rsidRDefault="00CE371F" w:rsidP="0067282C">
      <w:pPr>
        <w:pStyle w:val="a3"/>
        <w:ind w:left="0" w:right="3" w:firstLine="709"/>
        <w:jc w:val="both"/>
        <w:rPr>
          <w:rFonts w:ascii="PT Astra Serif" w:hAnsi="PT Astra Serif"/>
          <w:sz w:val="24"/>
          <w:szCs w:val="24"/>
        </w:rPr>
      </w:pPr>
      <w:r w:rsidRPr="00CE371F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1138216" cy="853440"/>
            <wp:effectExtent l="19050" t="0" r="4784" b="0"/>
            <wp:docPr id="1" name="Рисунок 1" descr="C:\Users\Альбиночка\Desktop\ЧГ\Обла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биночка\Desktop\ЧГ\Облако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753" cy="853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71F" w:rsidRPr="00DE0D2A" w:rsidRDefault="00CE371F" w:rsidP="00CE371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DE0D2A">
        <w:rPr>
          <w:rFonts w:ascii="PT Astra Serif" w:hAnsi="PT Astra Serif" w:cs="Times New Roman"/>
          <w:sz w:val="24"/>
          <w:szCs w:val="24"/>
        </w:rPr>
        <w:t xml:space="preserve">Работа с «Облаком слов» включает в себя два этапа. </w:t>
      </w:r>
    </w:p>
    <w:p w:rsidR="00CE371F" w:rsidRPr="00DE0D2A" w:rsidRDefault="004D1A96" w:rsidP="00CE371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На  первом  этапе  до  чтения  </w:t>
      </w:r>
      <w:r w:rsidR="00CE371F" w:rsidRPr="00DE0D2A">
        <w:rPr>
          <w:rFonts w:ascii="PT Astra Serif" w:hAnsi="PT Astra Serif" w:cs="Times New Roman"/>
          <w:sz w:val="24"/>
          <w:szCs w:val="24"/>
        </w:rPr>
        <w:t xml:space="preserve">облако  изучается,  дети  читают  слова  и  строят  догадки,  о  чем  будет рассказ  или  сказка;  затем  учитель  объясняет  значения  слов  и  отдельных  словосочетаний;  после  чего устанавливается связь между словами и словосочетаниями. </w:t>
      </w:r>
    </w:p>
    <w:p w:rsidR="00CE371F" w:rsidRPr="00DE0D2A" w:rsidRDefault="00CE371F" w:rsidP="00CE371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DE0D2A">
        <w:rPr>
          <w:rFonts w:ascii="PT Astra Serif" w:hAnsi="PT Astra Serif" w:cs="Times New Roman"/>
          <w:sz w:val="24"/>
          <w:szCs w:val="24"/>
        </w:rPr>
        <w:t>На втором этапе после чтения</w:t>
      </w:r>
      <w:r w:rsidR="004D1A96">
        <w:rPr>
          <w:rFonts w:ascii="PT Astra Serif" w:hAnsi="PT Astra Serif" w:cs="Times New Roman"/>
          <w:sz w:val="24"/>
          <w:szCs w:val="24"/>
        </w:rPr>
        <w:t xml:space="preserve"> </w:t>
      </w:r>
      <w:r w:rsidRPr="00DE0D2A">
        <w:rPr>
          <w:rFonts w:ascii="PT Astra Serif" w:hAnsi="PT Astra Serif" w:cs="Times New Roman"/>
          <w:sz w:val="24"/>
          <w:szCs w:val="24"/>
        </w:rPr>
        <w:t xml:space="preserve">можно предложить детям воссоздать фрагмент </w:t>
      </w:r>
      <w:proofErr w:type="gramStart"/>
      <w:r w:rsidRPr="00DE0D2A">
        <w:rPr>
          <w:rFonts w:ascii="PT Astra Serif" w:hAnsi="PT Astra Serif" w:cs="Times New Roman"/>
          <w:sz w:val="24"/>
          <w:szCs w:val="24"/>
        </w:rPr>
        <w:t>рассказа</w:t>
      </w:r>
      <w:proofErr w:type="gramEnd"/>
      <w:r w:rsidRPr="00DE0D2A">
        <w:rPr>
          <w:rFonts w:ascii="PT Astra Serif" w:hAnsi="PT Astra Serif" w:cs="Times New Roman"/>
          <w:sz w:val="24"/>
          <w:szCs w:val="24"/>
        </w:rPr>
        <w:t xml:space="preserve"> по словам, которые выделены конкретным цветом, составить предложение с опорой на ключевые слова (самые большие в облаке).</w:t>
      </w:r>
    </w:p>
    <w:p w:rsidR="00CE371F" w:rsidRDefault="00CE371F" w:rsidP="00CE371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DE0D2A">
        <w:rPr>
          <w:rFonts w:ascii="PT Astra Serif" w:hAnsi="PT Astra Serif" w:cs="Times New Roman"/>
          <w:sz w:val="24"/>
          <w:szCs w:val="24"/>
        </w:rPr>
        <w:t>Такая работа привлекательна и интересна для обучающихся начальных классов с умственной отсталостью (интеллектуальными нарушениями).</w:t>
      </w:r>
    </w:p>
    <w:p w:rsidR="000E2F85" w:rsidRPr="000E2F85" w:rsidRDefault="000E2F85" w:rsidP="00CE371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PT Astra Serif" w:hAnsi="PT Astra Serif"/>
          <w:b/>
        </w:rPr>
      </w:pPr>
      <w:r w:rsidRPr="000E2F85">
        <w:rPr>
          <w:rFonts w:ascii="PT Astra Serif" w:hAnsi="PT Astra Serif"/>
          <w:b/>
        </w:rPr>
        <w:t>Работа с педагогами.</w:t>
      </w:r>
    </w:p>
    <w:p w:rsidR="00CE371F" w:rsidRPr="00DE0D2A" w:rsidRDefault="00CE371F" w:rsidP="000E2F85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PT Astra Serif" w:hAnsi="PT Astra Serif"/>
        </w:rPr>
      </w:pPr>
      <w:r w:rsidRPr="00DE0D2A">
        <w:rPr>
          <w:rFonts w:ascii="PT Astra Serif" w:hAnsi="PT Astra Serif"/>
        </w:rPr>
        <w:t xml:space="preserve">Прочитайте, пожалуйста, текст. </w:t>
      </w:r>
    </w:p>
    <w:p w:rsidR="000E2F85" w:rsidRDefault="00CE371F" w:rsidP="000E2F85">
      <w:pPr>
        <w:shd w:val="clear" w:color="auto" w:fill="FFFFFF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ru-RU"/>
        </w:rPr>
      </w:pP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еВс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охрошие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гикни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сходын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в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однмо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, -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гокда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ыв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чидотаете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до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ацкон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,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мав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касяжет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тчо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ёсв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оэт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итслучилосьбшд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с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мива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, и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атк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оно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навдасег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ирп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 вас и 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таоснется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                                                                                         </w:t>
      </w:r>
    </w:p>
    <w:p w:rsidR="00CE371F" w:rsidRPr="00DE0D2A" w:rsidRDefault="00CE371F" w:rsidP="000E2F85">
      <w:pPr>
        <w:shd w:val="clear" w:color="auto" w:fill="FFFFFF"/>
        <w:spacing w:after="0" w:line="240" w:lineRule="auto"/>
        <w:ind w:firstLine="708"/>
        <w:jc w:val="right"/>
        <w:rPr>
          <w:rFonts w:ascii="PT Astra Serif" w:hAnsi="PT Astra Serif"/>
          <w:sz w:val="24"/>
          <w:szCs w:val="24"/>
          <w:lang w:eastAsia="ru-RU"/>
        </w:rPr>
      </w:pPr>
      <w:r w:rsidRPr="00DE0D2A">
        <w:rPr>
          <w:rFonts w:ascii="PT Astra Serif" w:hAnsi="PT Astra Serif"/>
          <w:sz w:val="24"/>
          <w:szCs w:val="24"/>
          <w:lang w:eastAsia="ru-RU"/>
        </w:rPr>
        <w:t>Э. Хемингуэй.</w:t>
      </w:r>
    </w:p>
    <w:p w:rsidR="00CE371F" w:rsidRPr="00DE0D2A" w:rsidRDefault="00CE371F" w:rsidP="00E62602">
      <w:pPr>
        <w:shd w:val="clear" w:color="auto" w:fill="FFFFFF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ru-RU"/>
        </w:rPr>
      </w:pPr>
      <w:proofErr w:type="gramStart"/>
      <w:r w:rsidRPr="00DE0D2A">
        <w:rPr>
          <w:rFonts w:ascii="PT Astra Serif" w:hAnsi="PT Astra Serif"/>
          <w:sz w:val="24"/>
          <w:szCs w:val="24"/>
          <w:lang w:eastAsia="ru-RU"/>
        </w:rPr>
        <w:t>(Все хорошие книги сходны  в одном, когда вы дочитаете до конца, вам кажется что всё это случилось с вами, и так оно навсегда при вас и останется.</w:t>
      </w:r>
      <w:proofErr w:type="gramEnd"/>
      <w:r w:rsidRPr="00DE0D2A">
        <w:rPr>
          <w:rFonts w:ascii="PT Astra Serif" w:hAnsi="PT Astra Serif"/>
          <w:sz w:val="24"/>
          <w:szCs w:val="24"/>
          <w:lang w:eastAsia="ru-RU"/>
        </w:rPr>
        <w:t xml:space="preserve"> (Э. Хемингуэй)</w:t>
      </w:r>
    </w:p>
    <w:p w:rsidR="00CE371F" w:rsidRPr="00DE0D2A" w:rsidRDefault="00CE371F" w:rsidP="00CE371F">
      <w:pPr>
        <w:shd w:val="clear" w:color="auto" w:fill="FFFFFF"/>
        <w:spacing w:after="0" w:line="240" w:lineRule="auto"/>
        <w:jc w:val="both"/>
        <w:rPr>
          <w:rFonts w:ascii="PT Astra Serif" w:hAnsi="PT Astra Serif"/>
          <w:sz w:val="24"/>
          <w:szCs w:val="24"/>
          <w:lang w:eastAsia="ru-RU"/>
        </w:rPr>
      </w:pPr>
      <w:r w:rsidRPr="00DE0D2A">
        <w:rPr>
          <w:rFonts w:ascii="PT Astra Serif" w:hAnsi="PT Astra Serif"/>
          <w:sz w:val="24"/>
          <w:szCs w:val="24"/>
          <w:lang w:eastAsia="ru-RU"/>
        </w:rPr>
        <w:lastRenderedPageBreak/>
        <w:t xml:space="preserve">- Возникли ли какие-нибудь трудности при прочтении такого текста? </w:t>
      </w:r>
    </w:p>
    <w:p w:rsidR="00CE371F" w:rsidRPr="00DE0D2A" w:rsidRDefault="00CE371F" w:rsidP="00CE371F">
      <w:pPr>
        <w:shd w:val="clear" w:color="auto" w:fill="FFFFFF"/>
        <w:spacing w:after="0" w:line="240" w:lineRule="auto"/>
        <w:jc w:val="both"/>
        <w:rPr>
          <w:rFonts w:ascii="PT Astra Serif" w:hAnsi="PT Astra Serif"/>
          <w:bCs/>
          <w:sz w:val="24"/>
          <w:szCs w:val="24"/>
          <w:lang w:eastAsia="ru-RU"/>
        </w:rPr>
      </w:pPr>
      <w:r w:rsidRPr="00DE0D2A">
        <w:rPr>
          <w:rFonts w:ascii="PT Astra Serif" w:hAnsi="PT Astra Serif"/>
          <w:bCs/>
          <w:sz w:val="24"/>
          <w:szCs w:val="24"/>
          <w:lang w:eastAsia="ru-RU"/>
        </w:rPr>
        <w:t xml:space="preserve">- Такие же трудности при чтении возникают у </w:t>
      </w:r>
      <w:r>
        <w:rPr>
          <w:rFonts w:ascii="PT Astra Serif" w:hAnsi="PT Astra Serif"/>
          <w:bCs/>
          <w:sz w:val="24"/>
          <w:szCs w:val="24"/>
          <w:lang w:eastAsia="ru-RU"/>
        </w:rPr>
        <w:t>обучающихся с умственной отсталостью (интеллектуальными нарушениями).</w:t>
      </w:r>
    </w:p>
    <w:p w:rsidR="00CE371F" w:rsidRPr="00E62602" w:rsidRDefault="00CE371F" w:rsidP="00CE371F">
      <w:pPr>
        <w:shd w:val="clear" w:color="auto" w:fill="FFFFFF"/>
        <w:spacing w:after="0" w:line="240" w:lineRule="auto"/>
        <w:ind w:firstLine="426"/>
        <w:jc w:val="both"/>
        <w:rPr>
          <w:rFonts w:ascii="PT Astra Serif" w:hAnsi="PT Astra Serif"/>
          <w:sz w:val="24"/>
          <w:szCs w:val="24"/>
          <w:lang w:eastAsia="ru-RU"/>
        </w:rPr>
      </w:pPr>
      <w:r w:rsidRPr="00E62602">
        <w:rPr>
          <w:rFonts w:ascii="PT Astra Serif" w:hAnsi="PT Astra Serif"/>
          <w:sz w:val="24"/>
          <w:szCs w:val="24"/>
          <w:lang w:eastAsia="ru-RU"/>
        </w:rPr>
        <w:t>Навык осознанного чтения формируется через  базовые учебные действия. Например,</w:t>
      </w:r>
    </w:p>
    <w:p w:rsidR="00CE371F" w:rsidRPr="00E62602" w:rsidRDefault="00CE371F" w:rsidP="00CE371F">
      <w:pPr>
        <w:numPr>
          <w:ilvl w:val="0"/>
          <w:numId w:val="15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62602">
        <w:rPr>
          <w:rFonts w:ascii="PT Astra Serif" w:hAnsi="PT Astra Serif"/>
          <w:b/>
          <w:bCs/>
          <w:sz w:val="24"/>
          <w:szCs w:val="24"/>
        </w:rPr>
        <w:t>Личностные:</w:t>
      </w:r>
      <w:r w:rsidRPr="00E62602">
        <w:rPr>
          <w:rFonts w:ascii="PT Astra Serif" w:hAnsi="PT Astra Serif"/>
          <w:bCs/>
          <w:sz w:val="24"/>
          <w:szCs w:val="24"/>
        </w:rPr>
        <w:t xml:space="preserve"> в случае если анализ текста порождает оценочные суждения  (</w:t>
      </w:r>
      <w:r w:rsidRPr="00E62602">
        <w:rPr>
          <w:rFonts w:ascii="PT Astra Serif" w:hAnsi="PT Astra Serif"/>
          <w:sz w:val="24"/>
          <w:szCs w:val="24"/>
        </w:rPr>
        <w:t>понимание личной от</w:t>
      </w:r>
      <w:r w:rsidRPr="00E62602">
        <w:rPr>
          <w:rFonts w:ascii="PT Astra Serif" w:hAnsi="PT Astra Serif"/>
          <w:sz w:val="24"/>
          <w:szCs w:val="24"/>
        </w:rPr>
        <w:softHyphen/>
        <w:t>вет</w:t>
      </w:r>
      <w:r w:rsidRPr="00E62602">
        <w:rPr>
          <w:rFonts w:ascii="PT Astra Serif" w:hAnsi="PT Astra Serif"/>
          <w:sz w:val="24"/>
          <w:szCs w:val="24"/>
        </w:rPr>
        <w:softHyphen/>
        <w:t>с</w:t>
      </w:r>
      <w:r w:rsidRPr="00E62602">
        <w:rPr>
          <w:rFonts w:ascii="PT Astra Serif" w:hAnsi="PT Astra Serif"/>
          <w:sz w:val="24"/>
          <w:szCs w:val="24"/>
        </w:rPr>
        <w:softHyphen/>
        <w:t>т</w:t>
      </w:r>
      <w:r w:rsidRPr="00E62602">
        <w:rPr>
          <w:rFonts w:ascii="PT Astra Serif" w:hAnsi="PT Astra Serif"/>
          <w:sz w:val="24"/>
          <w:szCs w:val="24"/>
        </w:rPr>
        <w:softHyphen/>
        <w:t>вен</w:t>
      </w:r>
      <w:r w:rsidRPr="00E62602">
        <w:rPr>
          <w:rFonts w:ascii="PT Astra Serif" w:hAnsi="PT Astra Serif"/>
          <w:sz w:val="24"/>
          <w:szCs w:val="24"/>
        </w:rPr>
        <w:softHyphen/>
        <w:t>ности за свои поступки на основе  пред</w:t>
      </w:r>
      <w:r w:rsidRPr="00E62602">
        <w:rPr>
          <w:rFonts w:ascii="PT Astra Serif" w:hAnsi="PT Astra Serif"/>
          <w:sz w:val="24"/>
          <w:szCs w:val="24"/>
        </w:rPr>
        <w:softHyphen/>
        <w:t>с</w:t>
      </w:r>
      <w:r w:rsidRPr="00E62602">
        <w:rPr>
          <w:rFonts w:ascii="PT Astra Serif" w:hAnsi="PT Astra Serif"/>
          <w:sz w:val="24"/>
          <w:szCs w:val="24"/>
        </w:rPr>
        <w:softHyphen/>
        <w:t>тавлений об эти</w:t>
      </w:r>
      <w:r w:rsidRPr="00E62602">
        <w:rPr>
          <w:rFonts w:ascii="PT Astra Serif" w:hAnsi="PT Astra Serif"/>
          <w:sz w:val="24"/>
          <w:szCs w:val="24"/>
        </w:rPr>
        <w:softHyphen/>
        <w:t>ческих нормах и правилах поведения в современном обществе);</w:t>
      </w:r>
    </w:p>
    <w:p w:rsidR="00CE371F" w:rsidRPr="00E62602" w:rsidRDefault="00CE371F" w:rsidP="00CE371F">
      <w:pPr>
        <w:numPr>
          <w:ilvl w:val="0"/>
          <w:numId w:val="15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62602">
        <w:rPr>
          <w:rFonts w:ascii="PT Astra Serif" w:hAnsi="PT Astra Serif"/>
          <w:b/>
          <w:bCs/>
          <w:sz w:val="24"/>
          <w:szCs w:val="24"/>
        </w:rPr>
        <w:t>Коммуникативные:</w:t>
      </w:r>
      <w:r w:rsidRPr="00E62602">
        <w:rPr>
          <w:rFonts w:ascii="PT Astra Serif" w:hAnsi="PT Astra Serif"/>
          <w:bCs/>
          <w:sz w:val="24"/>
          <w:szCs w:val="24"/>
        </w:rPr>
        <w:t xml:space="preserve"> слушать и понимать инструкцию к учебному заданию, сотрудничать с взрослыми и све</w:t>
      </w:r>
      <w:r w:rsidRPr="00E62602">
        <w:rPr>
          <w:rFonts w:ascii="PT Astra Serif" w:hAnsi="PT Astra Serif"/>
          <w:bCs/>
          <w:sz w:val="24"/>
          <w:szCs w:val="24"/>
        </w:rPr>
        <w:softHyphen/>
        <w:t>рстниками;</w:t>
      </w:r>
    </w:p>
    <w:p w:rsidR="00CE371F" w:rsidRPr="00E62602" w:rsidRDefault="00CE371F" w:rsidP="00CE371F">
      <w:pPr>
        <w:numPr>
          <w:ilvl w:val="0"/>
          <w:numId w:val="15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62602">
        <w:rPr>
          <w:rFonts w:ascii="PT Astra Serif" w:hAnsi="PT Astra Serif"/>
          <w:b/>
          <w:bCs/>
          <w:sz w:val="24"/>
          <w:szCs w:val="24"/>
        </w:rPr>
        <w:t xml:space="preserve">Регулятивные: </w:t>
      </w:r>
      <w:r w:rsidRPr="00E62602">
        <w:rPr>
          <w:rFonts w:ascii="PT Astra Serif" w:hAnsi="PT Astra Serif"/>
          <w:sz w:val="24"/>
          <w:szCs w:val="24"/>
        </w:rPr>
        <w:t>сле</w:t>
      </w:r>
      <w:r w:rsidRPr="00E62602">
        <w:rPr>
          <w:rFonts w:ascii="PT Astra Serif" w:hAnsi="PT Astra Serif"/>
          <w:sz w:val="24"/>
          <w:szCs w:val="24"/>
        </w:rPr>
        <w:softHyphen/>
        <w:t>до</w:t>
      </w:r>
      <w:r w:rsidRPr="00E62602">
        <w:rPr>
          <w:rFonts w:ascii="PT Astra Serif" w:hAnsi="PT Astra Serif"/>
          <w:sz w:val="24"/>
          <w:szCs w:val="24"/>
        </w:rPr>
        <w:softHyphen/>
        <w:t>вать предложенному плану, активно уча</w:t>
      </w:r>
      <w:r w:rsidRPr="00E62602">
        <w:rPr>
          <w:rFonts w:ascii="PT Astra Serif" w:hAnsi="PT Astra Serif"/>
          <w:sz w:val="24"/>
          <w:szCs w:val="24"/>
        </w:rPr>
        <w:softHyphen/>
        <w:t>с</w:t>
      </w:r>
      <w:r w:rsidRPr="00E62602">
        <w:rPr>
          <w:rFonts w:ascii="PT Astra Serif" w:hAnsi="PT Astra Serif"/>
          <w:sz w:val="24"/>
          <w:szCs w:val="24"/>
        </w:rPr>
        <w:softHyphen/>
        <w:t>т</w:t>
      </w:r>
      <w:r w:rsidRPr="00E62602">
        <w:rPr>
          <w:rFonts w:ascii="PT Astra Serif" w:hAnsi="PT Astra Serif"/>
          <w:sz w:val="24"/>
          <w:szCs w:val="24"/>
        </w:rPr>
        <w:softHyphen/>
        <w:t>во</w:t>
      </w:r>
      <w:r w:rsidRPr="00E62602">
        <w:rPr>
          <w:rFonts w:ascii="PT Astra Serif" w:hAnsi="PT Astra Serif"/>
          <w:sz w:val="24"/>
          <w:szCs w:val="24"/>
        </w:rPr>
        <w:softHyphen/>
        <w:t>вать в де</w:t>
      </w:r>
      <w:r w:rsidRPr="00E62602">
        <w:rPr>
          <w:rFonts w:ascii="PT Astra Serif" w:hAnsi="PT Astra Serif"/>
          <w:sz w:val="24"/>
          <w:szCs w:val="24"/>
        </w:rPr>
        <w:softHyphen/>
        <w:t>ятельности,  контролировать и оценивать свои дей</w:t>
      </w:r>
      <w:r w:rsidRPr="00E62602">
        <w:rPr>
          <w:rFonts w:ascii="PT Astra Serif" w:hAnsi="PT Astra Serif"/>
          <w:sz w:val="24"/>
          <w:szCs w:val="24"/>
        </w:rPr>
        <w:softHyphen/>
        <w:t>с</w:t>
      </w:r>
      <w:r w:rsidRPr="00E62602">
        <w:rPr>
          <w:rFonts w:ascii="PT Astra Serif" w:hAnsi="PT Astra Serif"/>
          <w:sz w:val="24"/>
          <w:szCs w:val="24"/>
        </w:rPr>
        <w:softHyphen/>
        <w:t>т</w:t>
      </w:r>
      <w:r w:rsidRPr="00E62602">
        <w:rPr>
          <w:rFonts w:ascii="PT Astra Serif" w:hAnsi="PT Astra Serif"/>
          <w:sz w:val="24"/>
          <w:szCs w:val="24"/>
        </w:rPr>
        <w:softHyphen/>
        <w:t>вия и действия од</w:t>
      </w:r>
      <w:r w:rsidRPr="00E62602">
        <w:rPr>
          <w:rFonts w:ascii="PT Astra Serif" w:hAnsi="PT Astra Serif"/>
          <w:sz w:val="24"/>
          <w:szCs w:val="24"/>
        </w:rPr>
        <w:softHyphen/>
        <w:t>но</w:t>
      </w:r>
      <w:r w:rsidRPr="00E62602">
        <w:rPr>
          <w:rFonts w:ascii="PT Astra Serif" w:hAnsi="PT Astra Serif"/>
          <w:sz w:val="24"/>
          <w:szCs w:val="24"/>
        </w:rPr>
        <w:softHyphen/>
        <w:t>к</w:t>
      </w:r>
      <w:r w:rsidRPr="00E62602">
        <w:rPr>
          <w:rFonts w:ascii="PT Astra Serif" w:hAnsi="PT Astra Serif"/>
          <w:sz w:val="24"/>
          <w:szCs w:val="24"/>
        </w:rPr>
        <w:softHyphen/>
        <w:t>ла</w:t>
      </w:r>
      <w:r w:rsidRPr="00E62602">
        <w:rPr>
          <w:rFonts w:ascii="PT Astra Serif" w:hAnsi="PT Astra Serif"/>
          <w:sz w:val="24"/>
          <w:szCs w:val="24"/>
        </w:rPr>
        <w:softHyphen/>
        <w:t>с</w:t>
      </w:r>
      <w:r w:rsidRPr="00E62602">
        <w:rPr>
          <w:rFonts w:ascii="PT Astra Serif" w:hAnsi="PT Astra Serif"/>
          <w:sz w:val="24"/>
          <w:szCs w:val="24"/>
        </w:rPr>
        <w:softHyphen/>
        <w:t xml:space="preserve">сников; </w:t>
      </w:r>
    </w:p>
    <w:p w:rsidR="00CE371F" w:rsidRPr="00E62602" w:rsidRDefault="00CE371F" w:rsidP="00CE371F">
      <w:pPr>
        <w:numPr>
          <w:ilvl w:val="0"/>
          <w:numId w:val="15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proofErr w:type="gramStart"/>
      <w:r w:rsidRPr="00E62602">
        <w:rPr>
          <w:rFonts w:ascii="PT Astra Serif" w:hAnsi="PT Astra Serif"/>
          <w:b/>
          <w:bCs/>
          <w:sz w:val="24"/>
          <w:szCs w:val="24"/>
        </w:rPr>
        <w:t xml:space="preserve">Познавательные: </w:t>
      </w:r>
      <w:r w:rsidRPr="00E62602">
        <w:rPr>
          <w:rFonts w:ascii="PT Astra Serif" w:hAnsi="PT Astra Serif"/>
          <w:bCs/>
          <w:sz w:val="24"/>
          <w:szCs w:val="24"/>
        </w:rPr>
        <w:t>извлекать, использовать текстовую информацию (</w:t>
      </w:r>
      <w:r w:rsidRPr="00E62602">
        <w:rPr>
          <w:rFonts w:ascii="PT Astra Serif" w:hAnsi="PT Astra Serif"/>
          <w:sz w:val="24"/>
          <w:szCs w:val="24"/>
        </w:rPr>
        <w:t>делать простейшие обобщения, сравнивать, классифицировать на наглядном материале; пользоваться знаками, символами, предметами-заместителями;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таблицу).</w:t>
      </w:r>
      <w:proofErr w:type="gramEnd"/>
    </w:p>
    <w:p w:rsidR="00E62602" w:rsidRPr="00E62602" w:rsidRDefault="00E62602" w:rsidP="00E62602">
      <w:pPr>
        <w:pStyle w:val="a7"/>
        <w:shd w:val="clear" w:color="auto" w:fill="FFFFFF"/>
        <w:ind w:left="720" w:firstLine="0"/>
        <w:jc w:val="both"/>
        <w:rPr>
          <w:rFonts w:ascii="PT Astra Serif" w:hAnsi="PT Astra Serif"/>
          <w:b/>
          <w:sz w:val="24"/>
          <w:szCs w:val="24"/>
          <w:lang w:eastAsia="ru-RU"/>
        </w:rPr>
      </w:pPr>
      <w:r w:rsidRPr="00E62602">
        <w:rPr>
          <w:rFonts w:ascii="PT Astra Serif" w:hAnsi="PT Astra Serif"/>
          <w:b/>
          <w:sz w:val="24"/>
          <w:szCs w:val="24"/>
          <w:lang w:eastAsia="ru-RU"/>
        </w:rPr>
        <w:t>Прием «Ключевые слова».</w:t>
      </w:r>
    </w:p>
    <w:p w:rsidR="00E62602" w:rsidRDefault="00E62602" w:rsidP="00E62602">
      <w:pPr>
        <w:pStyle w:val="Default"/>
        <w:jc w:val="both"/>
        <w:rPr>
          <w:rFonts w:ascii="PT Astra Serif" w:hAnsi="PT Astra Serif"/>
          <w:lang w:eastAsia="ru-RU"/>
        </w:rPr>
      </w:pPr>
      <w:r w:rsidRPr="00DE0D2A">
        <w:rPr>
          <w:rFonts w:ascii="PT Astra Serif" w:hAnsi="PT Astra Serif"/>
          <w:b/>
          <w:lang w:eastAsia="ru-RU"/>
        </w:rPr>
        <w:t xml:space="preserve">Задание. </w:t>
      </w:r>
      <w:r w:rsidRPr="00DE0D2A">
        <w:rPr>
          <w:rFonts w:ascii="PT Astra Serif" w:hAnsi="PT Astra Serif"/>
          <w:lang w:eastAsia="ru-RU"/>
        </w:rPr>
        <w:t xml:space="preserve">Прослушайте внимательно текст. </w:t>
      </w:r>
    </w:p>
    <w:p w:rsidR="00E62602" w:rsidRPr="00DE0D2A" w:rsidRDefault="00E62602" w:rsidP="00567C10">
      <w:pPr>
        <w:pStyle w:val="Default"/>
        <w:rPr>
          <w:rFonts w:ascii="PT Astra Serif" w:hAnsi="PT Astra Serif"/>
          <w:color w:val="auto"/>
          <w:shd w:val="clear" w:color="auto" w:fill="FFFFFF"/>
        </w:rPr>
      </w:pPr>
      <w:r w:rsidRPr="00DE0D2A">
        <w:rPr>
          <w:rFonts w:ascii="PT Astra Serif" w:hAnsi="PT Astra Serif"/>
          <w:b/>
          <w:color w:val="auto"/>
          <w:shd w:val="clear" w:color="auto" w:fill="FFFFFF"/>
        </w:rPr>
        <w:t>Кто лучше?</w:t>
      </w:r>
      <w:r w:rsidRPr="00DE0D2A">
        <w:rPr>
          <w:rFonts w:ascii="PT Astra Serif" w:hAnsi="PT Astra Serif"/>
          <w:color w:val="auto"/>
          <w:shd w:val="clear" w:color="auto" w:fill="FFFFFF"/>
        </w:rPr>
        <w:t> </w:t>
      </w:r>
      <w:r w:rsidRPr="00DE0D2A">
        <w:rPr>
          <w:rFonts w:ascii="PT Astra Serif" w:hAnsi="PT Astra Serif"/>
          <w:color w:val="auto"/>
        </w:rPr>
        <w:br/>
      </w:r>
      <w:r w:rsidRPr="00DE0D2A">
        <w:rPr>
          <w:rFonts w:ascii="PT Astra Serif" w:hAnsi="PT Astra Serif"/>
          <w:color w:val="auto"/>
          <w:shd w:val="clear" w:color="auto" w:fill="FFFFFF"/>
        </w:rPr>
        <w:t>Собрались как-то на соревнования мыло, мочалка и Петя: кто лучше и быстрее отмоется. Петя плещется — брызги до потолка! Мочалка воды набрала и лежит на воде, качается, пузыри пускает. А мыло давай нырять. Пенится. То мочалку намылит, то Петю, то мочалку, то Петю… </w:t>
      </w:r>
      <w:r w:rsidRPr="00DE0D2A">
        <w:rPr>
          <w:rFonts w:ascii="PT Astra Serif" w:hAnsi="PT Astra Serif"/>
          <w:color w:val="auto"/>
        </w:rPr>
        <w:br/>
      </w:r>
      <w:r w:rsidRPr="00DE0D2A">
        <w:rPr>
          <w:rFonts w:ascii="PT Astra Serif" w:hAnsi="PT Astra Serif"/>
          <w:color w:val="auto"/>
          <w:shd w:val="clear" w:color="auto" w:fill="FFFFFF"/>
        </w:rPr>
        <w:t>Закончились соревнования. </w:t>
      </w:r>
      <w:r w:rsidRPr="00DE0D2A">
        <w:rPr>
          <w:rFonts w:ascii="PT Astra Serif" w:hAnsi="PT Astra Serif"/>
          <w:color w:val="auto"/>
        </w:rPr>
        <w:br/>
      </w:r>
      <w:r w:rsidRPr="00DE0D2A">
        <w:rPr>
          <w:rFonts w:ascii="PT Astra Serif" w:hAnsi="PT Astra Serif"/>
          <w:color w:val="auto"/>
          <w:shd w:val="clear" w:color="auto" w:fill="FFFFFF"/>
        </w:rPr>
        <w:t>— Ну, кто лучше всех отмылся? </w:t>
      </w:r>
      <w:r w:rsidRPr="00DE0D2A">
        <w:rPr>
          <w:rFonts w:ascii="PT Astra Serif" w:hAnsi="PT Astra Serif"/>
          <w:color w:val="auto"/>
        </w:rPr>
        <w:br/>
      </w:r>
      <w:r w:rsidRPr="00DE0D2A">
        <w:rPr>
          <w:rFonts w:ascii="PT Astra Serif" w:hAnsi="PT Astra Serif"/>
          <w:color w:val="auto"/>
          <w:shd w:val="clear" w:color="auto" w:fill="FFFFFF"/>
        </w:rPr>
        <w:t>Петя — чистый, румяный! </w:t>
      </w:r>
      <w:r w:rsidRPr="00DE0D2A">
        <w:rPr>
          <w:rFonts w:ascii="PT Astra Serif" w:hAnsi="PT Astra Serif"/>
          <w:color w:val="auto"/>
        </w:rPr>
        <w:br/>
      </w:r>
      <w:r w:rsidRPr="00DE0D2A">
        <w:rPr>
          <w:rFonts w:ascii="PT Astra Serif" w:hAnsi="PT Astra Serif"/>
          <w:color w:val="auto"/>
          <w:shd w:val="clear" w:color="auto" w:fill="FFFFFF"/>
        </w:rPr>
        <w:t>Мочалка — пушистая, блестящая! </w:t>
      </w:r>
      <w:r w:rsidRPr="00DE0D2A">
        <w:rPr>
          <w:rFonts w:ascii="PT Astra Serif" w:hAnsi="PT Astra Serif"/>
          <w:color w:val="auto"/>
        </w:rPr>
        <w:br/>
      </w:r>
      <w:r w:rsidRPr="00DE0D2A">
        <w:rPr>
          <w:rFonts w:ascii="PT Astra Serif" w:hAnsi="PT Astra Serif"/>
          <w:color w:val="auto"/>
          <w:shd w:val="clear" w:color="auto" w:fill="FFFFFF"/>
        </w:rPr>
        <w:t>А где же мыло?</w:t>
      </w:r>
    </w:p>
    <w:p w:rsidR="00E62602" w:rsidRPr="00DE0D2A" w:rsidRDefault="00E62602" w:rsidP="00567C10">
      <w:pPr>
        <w:pStyle w:val="Default"/>
        <w:rPr>
          <w:rFonts w:ascii="PT Astra Serif" w:hAnsi="PT Astra Serif"/>
          <w:color w:val="auto"/>
          <w:shd w:val="clear" w:color="auto" w:fill="FFFFFF"/>
        </w:rPr>
      </w:pPr>
      <w:r w:rsidRPr="00DE0D2A">
        <w:rPr>
          <w:rFonts w:ascii="PT Astra Serif" w:hAnsi="PT Astra Serif"/>
          <w:color w:val="auto"/>
          <w:shd w:val="clear" w:color="auto" w:fill="FFFFFF"/>
        </w:rPr>
        <w:t xml:space="preserve">Картинки – символы </w:t>
      </w:r>
    </w:p>
    <w:p w:rsidR="00E62602" w:rsidRPr="00DE0D2A" w:rsidRDefault="00E62602" w:rsidP="00E62602">
      <w:pPr>
        <w:pStyle w:val="Default"/>
        <w:jc w:val="both"/>
        <w:rPr>
          <w:rFonts w:ascii="PT Astra Serif" w:hAnsi="PT Astra Serif"/>
          <w:color w:val="auto"/>
          <w:shd w:val="clear" w:color="auto" w:fill="FFFFFF"/>
        </w:rPr>
      </w:pPr>
      <w:r w:rsidRPr="00DE0D2A">
        <w:rPr>
          <w:rFonts w:ascii="PT Astra Serif" w:hAnsi="PT Astra Serif"/>
          <w:color w:val="auto"/>
          <w:shd w:val="clear" w:color="auto" w:fill="FFFFFF"/>
        </w:rPr>
        <w:t>(приложение)</w:t>
      </w:r>
    </w:p>
    <w:p w:rsidR="00E62602" w:rsidRDefault="00E62602" w:rsidP="00E62602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DE0D2A">
        <w:rPr>
          <w:rFonts w:ascii="PT Astra Serif" w:hAnsi="PT Astra Serif"/>
          <w:sz w:val="24"/>
          <w:szCs w:val="24"/>
          <w:lang w:eastAsia="ru-RU"/>
        </w:rPr>
        <w:t>1</w:t>
      </w:r>
      <w:r>
        <w:rPr>
          <w:rFonts w:ascii="PT Astra Serif" w:hAnsi="PT Astra Serif"/>
          <w:sz w:val="24"/>
          <w:szCs w:val="24"/>
          <w:lang w:eastAsia="ru-RU"/>
        </w:rPr>
        <w:t xml:space="preserve"> </w:t>
      </w:r>
      <w:r w:rsidRPr="00DE0D2A">
        <w:rPr>
          <w:rFonts w:ascii="PT Astra Serif" w:hAnsi="PT Astra Serif"/>
          <w:sz w:val="24"/>
          <w:szCs w:val="24"/>
          <w:lang w:eastAsia="ru-RU"/>
        </w:rPr>
        <w:t>группа  выпишет ключевые слова из текста по ходу моего чтения</w:t>
      </w:r>
      <w:r>
        <w:rPr>
          <w:rFonts w:ascii="PT Astra Serif" w:hAnsi="PT Astra Serif"/>
          <w:sz w:val="24"/>
          <w:szCs w:val="24"/>
          <w:lang w:eastAsia="ru-RU"/>
        </w:rPr>
        <w:t>.</w:t>
      </w:r>
    </w:p>
    <w:p w:rsidR="00E62602" w:rsidRDefault="00E62602" w:rsidP="00E62602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DE0D2A">
        <w:rPr>
          <w:rFonts w:ascii="PT Astra Serif" w:hAnsi="PT Astra Serif"/>
          <w:sz w:val="24"/>
          <w:szCs w:val="24"/>
          <w:lang w:eastAsia="ru-RU"/>
        </w:rPr>
        <w:t>2 группа выбер</w:t>
      </w:r>
      <w:r>
        <w:rPr>
          <w:rFonts w:ascii="PT Astra Serif" w:hAnsi="PT Astra Serif"/>
          <w:sz w:val="24"/>
          <w:szCs w:val="24"/>
          <w:lang w:eastAsia="ru-RU"/>
        </w:rPr>
        <w:t>ет</w:t>
      </w:r>
      <w:r w:rsidRPr="00DE0D2A">
        <w:rPr>
          <w:rFonts w:ascii="PT Astra Serif" w:hAnsi="PT Astra Serif"/>
          <w:sz w:val="24"/>
          <w:szCs w:val="24"/>
          <w:lang w:eastAsia="ru-RU"/>
        </w:rPr>
        <w:t xml:space="preserve"> картинки - символы. </w:t>
      </w:r>
    </w:p>
    <w:p w:rsidR="00E62602" w:rsidRPr="00DE0D2A" w:rsidRDefault="00E62602" w:rsidP="00E62602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  <w:lang w:eastAsia="ru-RU"/>
        </w:rPr>
        <w:t>К</w:t>
      </w:r>
      <w:r w:rsidRPr="00DE0D2A">
        <w:rPr>
          <w:rFonts w:ascii="PT Astra Serif" w:hAnsi="PT Astra Serif"/>
          <w:sz w:val="24"/>
          <w:szCs w:val="24"/>
          <w:lang w:eastAsia="ru-RU"/>
        </w:rPr>
        <w:t xml:space="preserve">лючевые слова или символы вам помогут пересказать текст Юлии </w:t>
      </w:r>
      <w:proofErr w:type="spellStart"/>
      <w:r w:rsidRPr="00DE0D2A">
        <w:rPr>
          <w:rFonts w:ascii="PT Astra Serif" w:hAnsi="PT Astra Serif"/>
          <w:sz w:val="24"/>
          <w:szCs w:val="24"/>
          <w:lang w:eastAsia="ru-RU"/>
        </w:rPr>
        <w:t>Симбирской</w:t>
      </w:r>
      <w:proofErr w:type="spellEnd"/>
      <w:r w:rsidRPr="00DE0D2A">
        <w:rPr>
          <w:rFonts w:ascii="PT Astra Serif" w:hAnsi="PT Astra Serif"/>
          <w:sz w:val="24"/>
          <w:szCs w:val="24"/>
          <w:lang w:eastAsia="ru-RU"/>
        </w:rPr>
        <w:t xml:space="preserve"> «Кто лучше?».</w:t>
      </w:r>
    </w:p>
    <w:p w:rsidR="00E62602" w:rsidRPr="00E62602" w:rsidRDefault="00E62602" w:rsidP="00E62602">
      <w:pPr>
        <w:pStyle w:val="Default"/>
        <w:ind w:firstLine="708"/>
        <w:jc w:val="both"/>
        <w:rPr>
          <w:rFonts w:ascii="PT Astra Serif" w:hAnsi="PT Astra Serif"/>
          <w:color w:val="auto"/>
          <w:shd w:val="clear" w:color="auto" w:fill="FFFFFF"/>
        </w:rPr>
      </w:pPr>
      <w:r w:rsidRPr="00E62602">
        <w:rPr>
          <w:rFonts w:ascii="PT Astra Serif" w:hAnsi="PT Astra Serif"/>
          <w:color w:val="auto"/>
          <w:shd w:val="clear" w:color="auto" w:fill="FFFFFF"/>
        </w:rPr>
        <w:t xml:space="preserve">Перескажите  рассказ по ключевым словам и символам. </w:t>
      </w:r>
    </w:p>
    <w:p w:rsidR="00CE371F" w:rsidRDefault="00E62602" w:rsidP="00E62602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DE0D2A">
        <w:rPr>
          <w:rFonts w:ascii="PT Astra Serif" w:hAnsi="PT Astra Serif"/>
          <w:sz w:val="24"/>
          <w:szCs w:val="24"/>
          <w:shd w:val="clear" w:color="auto" w:fill="FFFFFF"/>
        </w:rPr>
        <w:t xml:space="preserve">Мы использовали прием расстановка по ходу чтения условных, графический знаков или </w:t>
      </w:r>
      <w:r w:rsidRPr="00DE0D2A">
        <w:rPr>
          <w:rFonts w:ascii="PT Astra Serif" w:hAnsi="PT Astra Serif"/>
          <w:b/>
          <w:sz w:val="24"/>
          <w:szCs w:val="24"/>
          <w:shd w:val="clear" w:color="auto" w:fill="FFFFFF"/>
        </w:rPr>
        <w:t>ключевых слов</w:t>
      </w:r>
      <w:r w:rsidRPr="00DE0D2A">
        <w:rPr>
          <w:rFonts w:ascii="PT Astra Serif" w:hAnsi="PT Astra Serif"/>
          <w:sz w:val="24"/>
          <w:szCs w:val="24"/>
          <w:shd w:val="clear" w:color="auto" w:fill="FFFFFF"/>
        </w:rPr>
        <w:t>.</w:t>
      </w:r>
      <w:proofErr w:type="gramEnd"/>
      <w:r w:rsidRPr="00DE0D2A">
        <w:rPr>
          <w:rFonts w:ascii="PT Astra Serif" w:hAnsi="PT Astra Serif"/>
          <w:sz w:val="24"/>
          <w:szCs w:val="24"/>
          <w:shd w:val="clear" w:color="auto" w:fill="FFFFFF"/>
        </w:rPr>
        <w:t xml:space="preserve"> Н.Н. </w:t>
      </w:r>
      <w:proofErr w:type="spellStart"/>
      <w:r w:rsidRPr="00DE0D2A">
        <w:rPr>
          <w:rFonts w:ascii="PT Astra Serif" w:hAnsi="PT Astra Serif"/>
          <w:sz w:val="24"/>
          <w:szCs w:val="24"/>
          <w:shd w:val="clear" w:color="auto" w:fill="FFFFFF"/>
        </w:rPr>
        <w:t>Сметанникова</w:t>
      </w:r>
      <w:proofErr w:type="spellEnd"/>
      <w:r w:rsidRPr="00DE0D2A">
        <w:rPr>
          <w:rFonts w:ascii="PT Astra Serif" w:hAnsi="PT Astra Serif"/>
          <w:sz w:val="24"/>
          <w:szCs w:val="24"/>
          <w:shd w:val="clear" w:color="auto" w:fill="FFFFFF"/>
        </w:rPr>
        <w:t xml:space="preserve"> этот прием называет «Ментальные карты».</w:t>
      </w:r>
    </w:p>
    <w:p w:rsidR="00E62602" w:rsidRPr="00DE0D2A" w:rsidRDefault="00E62602" w:rsidP="00E62602">
      <w:pPr>
        <w:shd w:val="clear" w:color="auto" w:fill="FFFFFF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ru-RU"/>
        </w:rPr>
      </w:pPr>
      <w:r w:rsidRPr="00E62602">
        <w:rPr>
          <w:rFonts w:ascii="PT Astra Serif" w:hAnsi="PT Astra Serif"/>
          <w:b/>
          <w:sz w:val="24"/>
          <w:szCs w:val="24"/>
          <w:lang w:eastAsia="ru-RU"/>
        </w:rPr>
        <w:t>Прием «Звери спрятались»</w:t>
      </w:r>
      <w:r>
        <w:rPr>
          <w:rFonts w:ascii="PT Astra Serif" w:hAnsi="PT Astra Serif"/>
          <w:sz w:val="24"/>
          <w:szCs w:val="24"/>
          <w:lang w:eastAsia="ru-RU"/>
        </w:rPr>
        <w:t>.</w:t>
      </w:r>
    </w:p>
    <w:p w:rsidR="00E62602" w:rsidRPr="00DE0D2A" w:rsidRDefault="00E62602" w:rsidP="00E62602">
      <w:pPr>
        <w:shd w:val="clear" w:color="auto" w:fill="FFFFFF"/>
        <w:spacing w:after="0" w:line="240" w:lineRule="auto"/>
        <w:ind w:left="708"/>
        <w:jc w:val="both"/>
        <w:rPr>
          <w:rFonts w:ascii="PT Astra Serif" w:hAnsi="PT Astra Serif"/>
          <w:sz w:val="24"/>
          <w:szCs w:val="24"/>
          <w:lang w:eastAsia="ru-RU"/>
        </w:rPr>
      </w:pPr>
      <w:r w:rsidRPr="00DE0D2A">
        <w:rPr>
          <w:rFonts w:ascii="PT Astra Serif" w:hAnsi="PT Astra Serif"/>
          <w:sz w:val="24"/>
          <w:szCs w:val="24"/>
          <w:lang w:eastAsia="ru-RU"/>
        </w:rPr>
        <w:t>Детям дается текст. Прочитайте текст. Дети должны найти в нем названия зверей. Попробуйте сами найти всех животных.</w:t>
      </w:r>
    </w:p>
    <w:p w:rsidR="00E62602" w:rsidRPr="00DE0D2A" w:rsidRDefault="00E62602" w:rsidP="00E62602">
      <w:pPr>
        <w:shd w:val="clear" w:color="auto" w:fill="FFFFFF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ru-RU"/>
        </w:rPr>
      </w:pPr>
      <w:r w:rsidRPr="00DE0D2A">
        <w:rPr>
          <w:rFonts w:ascii="PT Astra Serif" w:hAnsi="PT Astra Serif"/>
          <w:iCs/>
          <w:sz w:val="24"/>
          <w:szCs w:val="24"/>
          <w:lang w:eastAsia="ru-RU"/>
        </w:rPr>
        <w:t>Пришли ребята в зоопарк. Воз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ле в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хода – п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олень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я.  И объявление: «Мухо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мор ж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ареный». 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Рысь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ю пробежал охранник. Ребята за ним, но по пути за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слон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. Послыша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лось</w:t>
      </w:r>
      <w:r w:rsidRPr="00DE0D2A">
        <w:rPr>
          <w:rFonts w:ascii="PT Astra Serif" w:hAnsi="PT Astra Serif"/>
          <w:sz w:val="24"/>
          <w:szCs w:val="24"/>
          <w:lang w:eastAsia="ru-RU"/>
        </w:rPr>
        <w:t> 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рычание. «Принес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ти гр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абли! – скомандовал охранник. Принес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ли са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мые новые. «Вели</w:t>
      </w:r>
      <w:r w:rsidRPr="00DE0D2A">
        <w:rPr>
          <w:rFonts w:ascii="PT Astra Serif" w:hAnsi="PT Astra Serif"/>
          <w:b/>
          <w:bCs/>
          <w:iCs/>
          <w:sz w:val="24"/>
          <w:szCs w:val="24"/>
          <w:u w:val="single"/>
          <w:lang w:eastAsia="ru-RU"/>
        </w:rPr>
        <w:t>ка бан</w:t>
      </w:r>
      <w:r w:rsidRPr="00DE0D2A">
        <w:rPr>
          <w:rFonts w:ascii="PT Astra Serif" w:hAnsi="PT Astra Serif"/>
          <w:iCs/>
          <w:sz w:val="24"/>
          <w:szCs w:val="24"/>
          <w:lang w:eastAsia="ru-RU"/>
        </w:rPr>
        <w:t>ка, - почему-то сказал охранник. И добавил: «Зоопарк закрыт».</w:t>
      </w:r>
    </w:p>
    <w:p w:rsidR="00E62602" w:rsidRDefault="00E62602" w:rsidP="00CE371F">
      <w:pPr>
        <w:spacing w:after="0" w:line="240" w:lineRule="auto"/>
        <w:ind w:firstLine="708"/>
        <w:jc w:val="both"/>
        <w:rPr>
          <w:rStyle w:val="apple-converted-space"/>
          <w:rFonts w:ascii="PT Astra Serif" w:hAnsi="PT Astra Serif"/>
          <w:b/>
          <w:sz w:val="24"/>
          <w:szCs w:val="24"/>
        </w:rPr>
      </w:pPr>
      <w:r w:rsidRPr="00E62602">
        <w:rPr>
          <w:rStyle w:val="apple-converted-space"/>
          <w:rFonts w:ascii="PT Astra Serif" w:hAnsi="PT Astra Serif"/>
          <w:b/>
          <w:sz w:val="24"/>
          <w:szCs w:val="24"/>
        </w:rPr>
        <w:t>Прием «Карусель»</w:t>
      </w:r>
      <w:r>
        <w:rPr>
          <w:rStyle w:val="apple-converted-space"/>
          <w:rFonts w:ascii="PT Astra Serif" w:hAnsi="PT Astra Serif"/>
          <w:b/>
          <w:sz w:val="24"/>
          <w:szCs w:val="24"/>
        </w:rPr>
        <w:t>.</w:t>
      </w:r>
    </w:p>
    <w:p w:rsidR="00E62602" w:rsidRDefault="00E62602" w:rsidP="00E62602">
      <w:pPr>
        <w:pStyle w:val="a5"/>
        <w:spacing w:before="0" w:beforeAutospacing="0" w:after="0" w:afterAutospacing="0"/>
        <w:ind w:firstLine="708"/>
        <w:jc w:val="both"/>
        <w:rPr>
          <w:rFonts w:ascii="PT Astra Serif" w:hAnsi="PT Astra Serif"/>
        </w:rPr>
      </w:pPr>
      <w:r w:rsidRPr="00DE0D2A">
        <w:rPr>
          <w:rFonts w:ascii="PT Astra Serif" w:hAnsi="PT Astra Serif"/>
        </w:rPr>
        <w:t xml:space="preserve">Прочитайте текст </w:t>
      </w:r>
      <w:r>
        <w:rPr>
          <w:rFonts w:ascii="PT Astra Serif" w:hAnsi="PT Astra Serif"/>
        </w:rPr>
        <w:t>К.Д. Ушинского «Пчёлы и мухи»</w:t>
      </w:r>
      <w:r w:rsidRPr="00DE0D2A">
        <w:rPr>
          <w:rFonts w:ascii="PT Astra Serif" w:hAnsi="PT Astra Serif"/>
          <w:b/>
          <w:bCs/>
        </w:rPr>
        <w:t xml:space="preserve"> Задание. </w:t>
      </w:r>
      <w:r w:rsidRPr="00DE0D2A">
        <w:rPr>
          <w:rFonts w:ascii="PT Astra Serif" w:hAnsi="PT Astra Serif"/>
          <w:bCs/>
        </w:rPr>
        <w:t xml:space="preserve">Отметьте галочкой те слова, которые характеризуют главных героев </w:t>
      </w:r>
      <w:proofErr w:type="gramStart"/>
      <w:r>
        <w:rPr>
          <w:rFonts w:ascii="PT Astra Serif" w:hAnsi="PT Astra Serif"/>
          <w:bCs/>
        </w:rPr>
        <w:t>–П</w:t>
      </w:r>
      <w:proofErr w:type="gramEnd"/>
      <w:r>
        <w:rPr>
          <w:rFonts w:ascii="PT Astra Serif" w:hAnsi="PT Astra Serif"/>
          <w:bCs/>
        </w:rPr>
        <w:t>чёл и муху</w:t>
      </w:r>
      <w:r w:rsidRPr="00DE0D2A">
        <w:rPr>
          <w:rFonts w:ascii="PT Astra Serif" w:hAnsi="PT Astra Serif"/>
          <w:bCs/>
        </w:rPr>
        <w:t>.  Работаем по группам</w:t>
      </w:r>
      <w:proofErr w:type="gramStart"/>
      <w:r w:rsidRPr="00DE0D2A">
        <w:rPr>
          <w:rFonts w:ascii="PT Astra Serif" w:hAnsi="PT Astra Serif"/>
          <w:bCs/>
        </w:rPr>
        <w:t>.</w:t>
      </w:r>
      <w:proofErr w:type="gramEnd"/>
      <w:r w:rsidRPr="00DE0D2A">
        <w:rPr>
          <w:rFonts w:ascii="PT Astra Serif" w:hAnsi="PT Astra Serif"/>
          <w:bCs/>
        </w:rPr>
        <w:t xml:space="preserve">  </w:t>
      </w:r>
      <w:r w:rsidRPr="00DE0D2A">
        <w:rPr>
          <w:rFonts w:ascii="PT Astra Serif" w:hAnsi="PT Astra Serif"/>
          <w:bCs/>
          <w:i/>
        </w:rPr>
        <w:t>(</w:t>
      </w:r>
      <w:proofErr w:type="gramStart"/>
      <w:r>
        <w:rPr>
          <w:rFonts w:ascii="PT Astra Serif" w:hAnsi="PT Astra Serif"/>
          <w:bCs/>
          <w:i/>
        </w:rPr>
        <w:t>в</w:t>
      </w:r>
      <w:proofErr w:type="gramEnd"/>
      <w:r>
        <w:rPr>
          <w:rFonts w:ascii="PT Astra Serif" w:hAnsi="PT Astra Serif"/>
          <w:bCs/>
          <w:i/>
        </w:rPr>
        <w:t>есёлые, печальная, мохнатые, грустная, беспечные, рассудительная</w:t>
      </w:r>
      <w:r w:rsidRPr="00DE0D2A">
        <w:rPr>
          <w:rFonts w:ascii="PT Astra Serif" w:hAnsi="PT Astra Serif"/>
          <w:bCs/>
          <w:i/>
        </w:rPr>
        <w:t>)</w:t>
      </w:r>
      <w:r>
        <w:rPr>
          <w:rFonts w:ascii="PT Astra Serif" w:hAnsi="PT Astra Serif"/>
          <w:bCs/>
          <w:i/>
        </w:rPr>
        <w:t xml:space="preserve"> </w:t>
      </w:r>
      <w:r w:rsidRPr="00DE0D2A">
        <w:rPr>
          <w:rFonts w:ascii="PT Astra Serif" w:hAnsi="PT Astra Serif"/>
        </w:rPr>
        <w:t xml:space="preserve">В каждой  группе первый отмечает только одно слово, которое характеризует </w:t>
      </w:r>
      <w:proofErr w:type="spellStart"/>
      <w:r w:rsidRPr="00DE0D2A">
        <w:rPr>
          <w:rFonts w:ascii="PT Astra Serif" w:hAnsi="PT Astra Serif"/>
        </w:rPr>
        <w:t>Чика</w:t>
      </w:r>
      <w:proofErr w:type="spellEnd"/>
      <w:r w:rsidRPr="00DE0D2A">
        <w:rPr>
          <w:rFonts w:ascii="PT Astra Serif" w:hAnsi="PT Astra Serif"/>
        </w:rPr>
        <w:t xml:space="preserve"> либо </w:t>
      </w:r>
      <w:proofErr w:type="spellStart"/>
      <w:r w:rsidRPr="00DE0D2A">
        <w:rPr>
          <w:rFonts w:ascii="PT Astra Serif" w:hAnsi="PT Astra Serif"/>
        </w:rPr>
        <w:t>Чирика</w:t>
      </w:r>
      <w:proofErr w:type="spellEnd"/>
      <w:r w:rsidRPr="00DE0D2A">
        <w:rPr>
          <w:rFonts w:ascii="PT Astra Serif" w:hAnsi="PT Astra Serif"/>
        </w:rPr>
        <w:t xml:space="preserve"> и передает лист следующему в группе и т.д.  После возвращения листа первый проверяет вс</w:t>
      </w:r>
      <w:r>
        <w:rPr>
          <w:rFonts w:ascii="PT Astra Serif" w:hAnsi="PT Astra Serif"/>
        </w:rPr>
        <w:t>е</w:t>
      </w:r>
      <w:r w:rsidRPr="00DE0D2A">
        <w:rPr>
          <w:rFonts w:ascii="PT Astra Serif" w:hAnsi="PT Astra Serif"/>
        </w:rPr>
        <w:t xml:space="preserve"> ли </w:t>
      </w:r>
      <w:proofErr w:type="gramStart"/>
      <w:r w:rsidRPr="00DE0D2A">
        <w:rPr>
          <w:rFonts w:ascii="PT Astra Serif" w:hAnsi="PT Astra Serif"/>
        </w:rPr>
        <w:t>выполнено</w:t>
      </w:r>
      <w:proofErr w:type="gramEnd"/>
      <w:r w:rsidRPr="00DE0D2A">
        <w:rPr>
          <w:rFonts w:ascii="PT Astra Serif" w:hAnsi="PT Astra Serif"/>
        </w:rPr>
        <w:t xml:space="preserve"> верно, если нет – дописывает  и  исправляет.</w:t>
      </w:r>
    </w:p>
    <w:p w:rsidR="00E62602" w:rsidRPr="004335CD" w:rsidRDefault="00E62602" w:rsidP="00E62602">
      <w:pPr>
        <w:pStyle w:val="a7"/>
        <w:tabs>
          <w:tab w:val="left" w:pos="1226"/>
        </w:tabs>
        <w:ind w:left="920" w:right="3" w:firstLine="0"/>
        <w:jc w:val="both"/>
        <w:rPr>
          <w:rFonts w:ascii="PT Astra Serif" w:hAnsi="PT Astra Serif"/>
          <w:sz w:val="24"/>
          <w:szCs w:val="24"/>
        </w:rPr>
      </w:pPr>
      <w:r w:rsidRPr="004335CD">
        <w:rPr>
          <w:rFonts w:ascii="PT Astra Serif" w:hAnsi="PT Astra Serif"/>
          <w:b/>
          <w:sz w:val="24"/>
          <w:szCs w:val="24"/>
        </w:rPr>
        <w:lastRenderedPageBreak/>
        <w:t xml:space="preserve">«Потерянные буквы». </w:t>
      </w:r>
      <w:r w:rsidRPr="004335CD">
        <w:rPr>
          <w:rFonts w:ascii="PT Astra Serif" w:hAnsi="PT Astra Serif"/>
          <w:sz w:val="24"/>
          <w:szCs w:val="24"/>
        </w:rPr>
        <w:t>Если соединить буквы зеленого цвета, вы узнаете название раздела:</w:t>
      </w:r>
    </w:p>
    <w:p w:rsidR="00E62602" w:rsidRPr="00E62602" w:rsidRDefault="00E62602" w:rsidP="00E62602">
      <w:pPr>
        <w:spacing w:after="0" w:line="240" w:lineRule="auto"/>
        <w:jc w:val="both"/>
        <w:rPr>
          <w:rFonts w:ascii="PT Astra Serif" w:hAnsi="PT Astra Serif"/>
          <w:b/>
          <w:color w:val="00B050"/>
          <w:sz w:val="24"/>
          <w:szCs w:val="24"/>
        </w:rPr>
      </w:pPr>
      <w:r w:rsidRPr="00E62602">
        <w:rPr>
          <w:rFonts w:ascii="PT Astra Serif" w:hAnsi="PT Astra Serif"/>
          <w:b/>
          <w:color w:val="00B050"/>
          <w:sz w:val="24"/>
          <w:szCs w:val="24"/>
        </w:rPr>
        <w:t xml:space="preserve">             </w:t>
      </w:r>
      <w:r>
        <w:rPr>
          <w:rFonts w:ascii="PT Astra Serif" w:hAnsi="PT Astra Serif"/>
          <w:b/>
          <w:color w:val="00B050"/>
          <w:sz w:val="24"/>
          <w:szCs w:val="24"/>
        </w:rPr>
        <w:tab/>
      </w:r>
      <w:r>
        <w:rPr>
          <w:rFonts w:ascii="PT Astra Serif" w:hAnsi="PT Astra Serif"/>
          <w:b/>
          <w:sz w:val="24"/>
          <w:szCs w:val="24"/>
        </w:rPr>
        <w:t>ШТ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Р</w:t>
      </w:r>
      <w:r w:rsidRPr="00E62602">
        <w:rPr>
          <w:rFonts w:ascii="PT Astra Serif" w:hAnsi="PT Astra Serif"/>
          <w:b/>
          <w:sz w:val="24"/>
          <w:szCs w:val="24"/>
        </w:rPr>
        <w:t>МН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ОД</w:t>
      </w:r>
      <w:r w:rsidRPr="00E62602">
        <w:rPr>
          <w:rFonts w:ascii="PT Astra Serif" w:hAnsi="PT Astra Serif"/>
          <w:b/>
          <w:sz w:val="24"/>
          <w:szCs w:val="24"/>
        </w:rPr>
        <w:t>МЕ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Н</w:t>
      </w:r>
      <w:r w:rsidRPr="00E62602">
        <w:rPr>
          <w:rFonts w:ascii="PT Astra Serif" w:hAnsi="PT Astra Serif"/>
          <w:b/>
          <w:sz w:val="24"/>
          <w:szCs w:val="24"/>
        </w:rPr>
        <w:t>К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А</w:t>
      </w:r>
      <w:r w:rsidRPr="00E62602">
        <w:rPr>
          <w:rFonts w:ascii="PT Astra Serif" w:hAnsi="PT Astra Serif"/>
          <w:b/>
          <w:sz w:val="24"/>
          <w:szCs w:val="24"/>
        </w:rPr>
        <w:t>СИ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Я З</w:t>
      </w:r>
      <w:r w:rsidRPr="00E62602">
        <w:rPr>
          <w:rFonts w:ascii="PT Astra Serif" w:hAnsi="PT Astra Serif"/>
          <w:b/>
          <w:sz w:val="24"/>
          <w:szCs w:val="24"/>
        </w:rPr>
        <w:t>А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Е</w:t>
      </w:r>
      <w:r w:rsidRPr="00E62602">
        <w:rPr>
          <w:rFonts w:ascii="PT Astra Serif" w:hAnsi="PT Astra Serif"/>
          <w:b/>
          <w:sz w:val="24"/>
          <w:szCs w:val="24"/>
        </w:rPr>
        <w:t>ИТ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М</w:t>
      </w:r>
      <w:r w:rsidRPr="00E62602">
        <w:rPr>
          <w:rFonts w:ascii="PT Astra Serif" w:hAnsi="PT Astra Serif"/>
          <w:b/>
          <w:sz w:val="24"/>
          <w:szCs w:val="24"/>
        </w:rPr>
        <w:t>Р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Л</w:t>
      </w:r>
      <w:r w:rsidRPr="00E62602">
        <w:rPr>
          <w:rFonts w:ascii="PT Astra Serif" w:hAnsi="PT Astra Serif"/>
          <w:b/>
          <w:sz w:val="24"/>
          <w:szCs w:val="24"/>
        </w:rPr>
        <w:t>КЛ</w:t>
      </w:r>
      <w:r w:rsidRPr="00E62602">
        <w:rPr>
          <w:rFonts w:ascii="PT Astra Serif" w:hAnsi="PT Astra Serif"/>
          <w:b/>
          <w:color w:val="00B050"/>
          <w:sz w:val="24"/>
          <w:szCs w:val="24"/>
        </w:rPr>
        <w:t>Я</w:t>
      </w:r>
    </w:p>
    <w:p w:rsidR="00E16FCB" w:rsidRPr="00E62602" w:rsidRDefault="00E16FCB" w:rsidP="00E62602">
      <w:pPr>
        <w:pStyle w:val="a7"/>
        <w:ind w:left="709" w:right="3" w:firstLine="709"/>
        <w:jc w:val="both"/>
        <w:rPr>
          <w:rFonts w:ascii="PT Astra Serif" w:hAnsi="PT Astra Serif"/>
          <w:b/>
          <w:sz w:val="28"/>
          <w:szCs w:val="24"/>
        </w:rPr>
      </w:pPr>
      <w:r w:rsidRPr="00E62602">
        <w:rPr>
          <w:rFonts w:ascii="PT Astra Serif" w:hAnsi="PT Astra Serif"/>
          <w:b/>
          <w:sz w:val="24"/>
        </w:rPr>
        <w:t>Чтение с дырками.</w:t>
      </w:r>
    </w:p>
    <w:p w:rsidR="00E16FCB" w:rsidRDefault="00E16FCB" w:rsidP="0067282C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4335CD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1797719" cy="2545080"/>
            <wp:effectExtent l="19050" t="0" r="0" b="0"/>
            <wp:docPr id="17" name="Рисунок 10" descr="https://sun9-85.userapi.com/impg/CNc_TYXzGOsUz5vOe8Hfsqo3_YXPnmWGQyaUvQ/EzonRb6_lqQ.jpg?size=763x1080&amp;quality=96&amp;sign=215914f9380cf5e90b00ab853feecd9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un9-85.userapi.com/impg/CNc_TYXzGOsUz5vOe8Hfsqo3_YXPnmWGQyaUvQ/EzonRb6_lqQ.jpg?size=763x1080&amp;quality=96&amp;sign=215914f9380cf5e90b00ab853feecd9a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462" cy="2546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5CD" w:rsidRPr="00E62602" w:rsidRDefault="004335CD" w:rsidP="00E62602">
      <w:pPr>
        <w:pStyle w:val="a7"/>
        <w:ind w:firstLine="0"/>
        <w:jc w:val="both"/>
        <w:rPr>
          <w:rFonts w:ascii="PT Astra Serif" w:hAnsi="PT Astra Serif"/>
          <w:b/>
          <w:sz w:val="24"/>
          <w:szCs w:val="24"/>
        </w:rPr>
      </w:pPr>
      <w:r w:rsidRPr="00E62602">
        <w:rPr>
          <w:rFonts w:ascii="PT Astra Serif" w:hAnsi="PT Astra Serif"/>
          <w:b/>
          <w:sz w:val="24"/>
          <w:szCs w:val="24"/>
        </w:rPr>
        <w:t>«Установление последовательности».</w:t>
      </w:r>
    </w:p>
    <w:p w:rsidR="004335CD" w:rsidRPr="00E62602" w:rsidRDefault="004335CD" w:rsidP="00E62602">
      <w:pPr>
        <w:ind w:left="-84"/>
        <w:jc w:val="both"/>
        <w:rPr>
          <w:rFonts w:ascii="PT Astra Serif" w:hAnsi="PT Astra Serif"/>
          <w:sz w:val="24"/>
          <w:szCs w:val="24"/>
        </w:rPr>
      </w:pPr>
      <w:r w:rsidRPr="004335CD">
        <w:rPr>
          <w:noProof/>
          <w:lang w:eastAsia="ru-RU"/>
        </w:rPr>
        <w:drawing>
          <wp:inline distT="0" distB="0" distL="0" distR="0">
            <wp:extent cx="1762125" cy="2494689"/>
            <wp:effectExtent l="19050" t="0" r="9525" b="0"/>
            <wp:docPr id="19" name="Рисунок 13" descr="https://sun9-14.userapi.com/impg/OdIaEuEH_BjiBvnqdd6pnETzSsr6GvzwisZ2Eg/VE1_2_1wsE0.jpg?size=763x1080&amp;quality=96&amp;sign=5291bfbd8329d24734f98504f041baa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14.userapi.com/impg/OdIaEuEH_BjiBvnqdd6pnETzSsr6GvzwisZ2Eg/VE1_2_1wsE0.jpg?size=763x1080&amp;quality=96&amp;sign=5291bfbd8329d24734f98504f041baa9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494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82C" w:rsidRPr="004335CD" w:rsidRDefault="0067282C" w:rsidP="00E6260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4335CD">
        <w:rPr>
          <w:rFonts w:ascii="PT Astra Serif" w:hAnsi="PT Astra Serif"/>
          <w:sz w:val="24"/>
          <w:szCs w:val="24"/>
        </w:rPr>
        <w:t>В начальной школе</w:t>
      </w:r>
      <w:r w:rsidR="004335CD" w:rsidRPr="004335CD">
        <w:rPr>
          <w:rFonts w:ascii="PT Astra Serif" w:hAnsi="PT Astra Serif"/>
          <w:sz w:val="24"/>
          <w:szCs w:val="24"/>
        </w:rPr>
        <w:t>,</w:t>
      </w:r>
      <w:r w:rsidRPr="004335CD">
        <w:rPr>
          <w:rFonts w:ascii="PT Astra Serif" w:hAnsi="PT Astra Serif"/>
          <w:sz w:val="24"/>
          <w:szCs w:val="24"/>
        </w:rPr>
        <w:t xml:space="preserve"> кроме чтения</w:t>
      </w:r>
      <w:r w:rsidR="004335CD" w:rsidRPr="004335CD">
        <w:rPr>
          <w:rFonts w:ascii="PT Astra Serif" w:hAnsi="PT Astra Serif"/>
          <w:sz w:val="24"/>
          <w:szCs w:val="24"/>
        </w:rPr>
        <w:t>,</w:t>
      </w:r>
      <w:r w:rsidRPr="004335CD">
        <w:rPr>
          <w:rFonts w:ascii="PT Astra Serif" w:hAnsi="PT Astra Serif"/>
          <w:sz w:val="24"/>
          <w:szCs w:val="24"/>
        </w:rPr>
        <w:t xml:space="preserve"> есть ещё один предмет, на котором</w:t>
      </w:r>
      <w:r w:rsidR="00E62602">
        <w:rPr>
          <w:rFonts w:ascii="PT Astra Serif" w:hAnsi="PT Astra Serif"/>
          <w:sz w:val="24"/>
          <w:szCs w:val="24"/>
        </w:rPr>
        <w:t xml:space="preserve"> </w:t>
      </w:r>
      <w:r w:rsidRPr="004335CD">
        <w:rPr>
          <w:rFonts w:ascii="PT Astra Serif" w:hAnsi="PT Astra Serif"/>
          <w:sz w:val="24"/>
          <w:szCs w:val="24"/>
        </w:rPr>
        <w:t>обучающиеся получают информацию, читая текст.</w:t>
      </w:r>
      <w:proofErr w:type="gramEnd"/>
      <w:r w:rsidRPr="004335CD">
        <w:rPr>
          <w:rFonts w:ascii="PT Astra Serif" w:hAnsi="PT Astra Serif"/>
          <w:sz w:val="24"/>
          <w:szCs w:val="24"/>
        </w:rPr>
        <w:t xml:space="preserve"> Это «Мир предмета и человека». </w:t>
      </w:r>
      <w:r w:rsidR="004335CD" w:rsidRPr="004335CD">
        <w:rPr>
          <w:rFonts w:ascii="PT Astra Serif" w:hAnsi="PT Astra Serif"/>
          <w:sz w:val="24"/>
          <w:szCs w:val="24"/>
        </w:rPr>
        <w:t>З</w:t>
      </w:r>
      <w:r w:rsidRPr="004335CD">
        <w:rPr>
          <w:rFonts w:ascii="PT Astra Serif" w:hAnsi="PT Astra Serif"/>
          <w:sz w:val="24"/>
          <w:szCs w:val="24"/>
        </w:rPr>
        <w:t xml:space="preserve">десь обучающийся сталкивается с научно-познавательными текстами. Учебный </w:t>
      </w:r>
      <w:r w:rsidR="004335CD" w:rsidRPr="004335CD">
        <w:rPr>
          <w:rFonts w:ascii="PT Astra Serif" w:hAnsi="PT Astra Serif"/>
          <w:sz w:val="24"/>
          <w:szCs w:val="24"/>
        </w:rPr>
        <w:t xml:space="preserve">предмет </w:t>
      </w:r>
      <w:r w:rsidRPr="004335CD">
        <w:rPr>
          <w:rFonts w:ascii="PT Astra Serif" w:hAnsi="PT Astra Serif"/>
          <w:sz w:val="24"/>
          <w:szCs w:val="24"/>
        </w:rPr>
        <w:t xml:space="preserve">«Мир природы и человека» имеет выход в средней школе на такие предметы, как биология, география, история. Поэтому умение работать с научным текстом </w:t>
      </w:r>
      <w:r w:rsidR="004335CD" w:rsidRPr="004335CD">
        <w:rPr>
          <w:rFonts w:ascii="PT Astra Serif" w:hAnsi="PT Astra Serif"/>
          <w:sz w:val="24"/>
          <w:szCs w:val="24"/>
        </w:rPr>
        <w:t xml:space="preserve">надо начинать </w:t>
      </w:r>
      <w:r w:rsidRPr="004335CD">
        <w:rPr>
          <w:rFonts w:ascii="PT Astra Serif" w:hAnsi="PT Astra Serif"/>
          <w:sz w:val="24"/>
          <w:szCs w:val="24"/>
        </w:rPr>
        <w:t xml:space="preserve">формировать в начальной школе. Надо учить детей </w:t>
      </w:r>
      <w:r w:rsidR="004335CD" w:rsidRPr="004335CD">
        <w:rPr>
          <w:rFonts w:ascii="PT Astra Serif" w:hAnsi="PT Astra Serif"/>
          <w:sz w:val="24"/>
          <w:szCs w:val="24"/>
        </w:rPr>
        <w:t xml:space="preserve">внимательному восприятию каждой </w:t>
      </w:r>
      <w:r w:rsidRPr="004335CD">
        <w:rPr>
          <w:rFonts w:ascii="PT Astra Serif" w:hAnsi="PT Astra Serif"/>
          <w:sz w:val="24"/>
          <w:szCs w:val="24"/>
        </w:rPr>
        <w:t>фразы статьи, воспитывать бережное отношение к кажд</w:t>
      </w:r>
      <w:r w:rsidR="004335CD" w:rsidRPr="004335CD">
        <w:rPr>
          <w:rFonts w:ascii="PT Astra Serif" w:hAnsi="PT Astra Serif"/>
          <w:sz w:val="24"/>
          <w:szCs w:val="24"/>
        </w:rPr>
        <w:t xml:space="preserve">ому слову автора, без понимания </w:t>
      </w:r>
      <w:r w:rsidRPr="004335CD">
        <w:rPr>
          <w:rFonts w:ascii="PT Astra Serif" w:hAnsi="PT Astra Serif"/>
          <w:sz w:val="24"/>
          <w:szCs w:val="24"/>
        </w:rPr>
        <w:t>которого может быть неправильно понят весь материал.</w:t>
      </w:r>
    </w:p>
    <w:p w:rsidR="00E16FCB" w:rsidRPr="004335CD" w:rsidRDefault="004335CD" w:rsidP="0075100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</w:r>
      <w:r w:rsidR="00751003">
        <w:rPr>
          <w:rFonts w:ascii="PT Astra Serif" w:hAnsi="PT Astra Serif"/>
          <w:sz w:val="24"/>
          <w:szCs w:val="24"/>
        </w:rPr>
        <w:t>Н</w:t>
      </w:r>
      <w:r w:rsidR="00E16FCB" w:rsidRPr="004335CD">
        <w:rPr>
          <w:rFonts w:ascii="PT Astra Serif" w:hAnsi="PT Astra Serif"/>
          <w:sz w:val="24"/>
          <w:szCs w:val="24"/>
        </w:rPr>
        <w:t xml:space="preserve">а успеваемость </w:t>
      </w:r>
      <w:r w:rsidR="00547A61">
        <w:rPr>
          <w:rFonts w:ascii="PT Astra Serif" w:hAnsi="PT Astra Serif"/>
          <w:sz w:val="24"/>
          <w:szCs w:val="24"/>
        </w:rPr>
        <w:t>обучающихся</w:t>
      </w:r>
      <w:r w:rsidR="00E16FCB" w:rsidRPr="004335CD">
        <w:rPr>
          <w:rFonts w:ascii="PT Astra Serif" w:hAnsi="PT Astra Serif"/>
          <w:sz w:val="24"/>
          <w:szCs w:val="24"/>
        </w:rPr>
        <w:t xml:space="preserve"> влияет более д</w:t>
      </w:r>
      <w:r w:rsidR="00751003">
        <w:rPr>
          <w:rFonts w:ascii="PT Astra Serif" w:hAnsi="PT Astra Serif"/>
          <w:sz w:val="24"/>
          <w:szCs w:val="24"/>
        </w:rPr>
        <w:t>вухсот факторов. Фактором номер о</w:t>
      </w:r>
      <w:r w:rsidR="00E16FCB" w:rsidRPr="004335CD">
        <w:rPr>
          <w:rFonts w:ascii="PT Astra Serif" w:hAnsi="PT Astra Serif"/>
          <w:sz w:val="24"/>
          <w:szCs w:val="24"/>
        </w:rPr>
        <w:t>дин является овладение навыками осознанного чтения. Смысловое чтение – это путь решения познавательных, регулятивных, коммуникативных задач, поиск нужной информации, её интерпретация, самоконтроль, формирование собственной точки зрения.</w:t>
      </w:r>
    </w:p>
    <w:p w:rsidR="00547A61" w:rsidRDefault="00E16FCB" w:rsidP="00547A61">
      <w:pPr>
        <w:spacing w:after="0" w:line="240" w:lineRule="auto"/>
        <w:ind w:left="-108" w:firstLine="817"/>
        <w:jc w:val="both"/>
        <w:rPr>
          <w:rFonts w:ascii="PT Astra Serif" w:hAnsi="PT Astra Serif"/>
          <w:sz w:val="24"/>
          <w:szCs w:val="24"/>
        </w:rPr>
      </w:pPr>
      <w:r w:rsidRPr="004335CD">
        <w:rPr>
          <w:rFonts w:ascii="PT Astra Serif" w:hAnsi="PT Astra Serif"/>
          <w:sz w:val="24"/>
          <w:szCs w:val="24"/>
        </w:rPr>
        <w:t>Таким образом, продуманная и целенаправленна</w:t>
      </w:r>
      <w:r w:rsidR="00751003">
        <w:rPr>
          <w:rFonts w:ascii="PT Astra Serif" w:hAnsi="PT Astra Serif"/>
          <w:sz w:val="24"/>
          <w:szCs w:val="24"/>
        </w:rPr>
        <w:t xml:space="preserve">я работа с текстом направленная </w:t>
      </w:r>
      <w:r w:rsidRPr="004335CD">
        <w:rPr>
          <w:rFonts w:ascii="PT Astra Serif" w:hAnsi="PT Astra Serif"/>
          <w:sz w:val="24"/>
          <w:szCs w:val="24"/>
        </w:rPr>
        <w:t>на формирование навыков смыслового чтения, является приоритетной задачей в работе учителя.</w:t>
      </w:r>
      <w:r w:rsidR="00547A61" w:rsidRPr="00547A61">
        <w:rPr>
          <w:rFonts w:ascii="PT Astra Serif" w:hAnsi="PT Astra Serif"/>
          <w:sz w:val="24"/>
          <w:szCs w:val="24"/>
        </w:rPr>
        <w:t xml:space="preserve"> </w:t>
      </w:r>
    </w:p>
    <w:p w:rsidR="00547A61" w:rsidRPr="00DE0D2A" w:rsidRDefault="00547A61" w:rsidP="00547A61">
      <w:pPr>
        <w:spacing w:after="0" w:line="240" w:lineRule="auto"/>
        <w:ind w:left="-108" w:firstLine="817"/>
        <w:jc w:val="both"/>
        <w:rPr>
          <w:rFonts w:ascii="PT Astra Serif" w:hAnsi="PT Astra Serif"/>
          <w:sz w:val="24"/>
          <w:szCs w:val="24"/>
          <w:lang w:eastAsia="ru-RU"/>
        </w:rPr>
      </w:pPr>
      <w:r w:rsidRPr="00DE0D2A">
        <w:rPr>
          <w:rFonts w:ascii="PT Astra Serif" w:hAnsi="PT Astra Serif"/>
          <w:sz w:val="24"/>
          <w:szCs w:val="24"/>
        </w:rPr>
        <w:t xml:space="preserve">Великий И.В. Гёте сказал: «Чего человек не понимает, тем он не владеет». Эту мысль можно продолжить: «Чего человек не понимает, тем он не владеет и то он </w:t>
      </w:r>
      <w:r w:rsidRPr="00B11C1A">
        <w:rPr>
          <w:rFonts w:ascii="PT Astra Serif" w:hAnsi="PT Astra Serif"/>
          <w:sz w:val="24"/>
          <w:szCs w:val="24"/>
          <w:u w:val="single"/>
        </w:rPr>
        <w:t>не любит».</w:t>
      </w:r>
      <w:r w:rsidRPr="00DE0D2A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DE0D2A">
        <w:rPr>
          <w:rFonts w:ascii="PT Astra Serif" w:hAnsi="PT Astra Serif"/>
          <w:sz w:val="24"/>
          <w:szCs w:val="24"/>
        </w:rPr>
        <w:t xml:space="preserve">Задача учителя </w:t>
      </w:r>
      <w:r w:rsidRPr="00DE0D2A">
        <w:rPr>
          <w:rFonts w:ascii="PT Astra Serif" w:hAnsi="PT Astra Serif"/>
          <w:sz w:val="24"/>
          <w:szCs w:val="24"/>
          <w:lang w:eastAsia="ru-RU"/>
        </w:rPr>
        <w:t xml:space="preserve">научить обучающихся не только читать вслух и молча, но и </w:t>
      </w:r>
      <w:r w:rsidRPr="00DE0D2A">
        <w:rPr>
          <w:rFonts w:ascii="PT Astra Serif" w:hAnsi="PT Astra Serif"/>
          <w:sz w:val="24"/>
          <w:szCs w:val="24"/>
          <w:lang w:eastAsia="ru-RU"/>
        </w:rPr>
        <w:lastRenderedPageBreak/>
        <w:t xml:space="preserve">пользоваться умением читать для поиска нужной информации в тексте с тем, чтобы получать необходимые знания, осваивая другие дисциплины, обогащать свой читательский опыт. </w:t>
      </w:r>
      <w:proofErr w:type="gramEnd"/>
    </w:p>
    <w:p w:rsidR="00547A61" w:rsidRPr="004335CD" w:rsidRDefault="00547A61" w:rsidP="00547A61">
      <w:pPr>
        <w:pStyle w:val="a3"/>
        <w:ind w:left="0" w:right="3" w:firstLine="709"/>
        <w:jc w:val="both"/>
        <w:rPr>
          <w:rFonts w:ascii="PT Astra Serif" w:hAnsi="PT Astra Serif"/>
          <w:sz w:val="24"/>
          <w:szCs w:val="24"/>
        </w:rPr>
      </w:pPr>
      <w:r w:rsidRPr="00DE0D2A">
        <w:rPr>
          <w:rFonts w:ascii="PT Astra Serif" w:hAnsi="PT Astra Serif"/>
          <w:sz w:val="24"/>
          <w:szCs w:val="24"/>
          <w:lang w:eastAsia="ru-RU"/>
        </w:rPr>
        <w:t xml:space="preserve">Неслучайно </w:t>
      </w:r>
      <w:r>
        <w:rPr>
          <w:rFonts w:ascii="PT Astra Serif" w:hAnsi="PT Astra Serif"/>
          <w:sz w:val="24"/>
          <w:szCs w:val="24"/>
          <w:lang w:eastAsia="ru-RU"/>
        </w:rPr>
        <w:t>Ф</w:t>
      </w:r>
      <w:r w:rsidRPr="00DE0D2A">
        <w:rPr>
          <w:rFonts w:ascii="PT Astra Serif" w:hAnsi="PT Astra Serif"/>
          <w:sz w:val="24"/>
          <w:szCs w:val="24"/>
          <w:lang w:eastAsia="ru-RU"/>
        </w:rPr>
        <w:t xml:space="preserve">АОП определяет два уровня овладения предметными результатами. Возьмем предмет «Чтение. Остановимся только на  минимальном уровне, который является обязательным для большинства </w:t>
      </w:r>
      <w:proofErr w:type="gramStart"/>
      <w:r w:rsidRPr="00DE0D2A">
        <w:rPr>
          <w:rFonts w:ascii="PT Astra Serif" w:hAnsi="PT Astra Serif"/>
          <w:sz w:val="24"/>
          <w:szCs w:val="24"/>
          <w:lang w:eastAsia="ru-RU"/>
        </w:rPr>
        <w:t>обучающихся</w:t>
      </w:r>
      <w:proofErr w:type="gramEnd"/>
      <w:r w:rsidRPr="00DE0D2A">
        <w:rPr>
          <w:rFonts w:ascii="PT Astra Serif" w:hAnsi="PT Astra Serif"/>
          <w:sz w:val="24"/>
          <w:szCs w:val="24"/>
          <w:lang w:eastAsia="ru-RU"/>
        </w:rPr>
        <w:t xml:space="preserve"> с умственной отсталостью.</w:t>
      </w:r>
    </w:p>
    <w:p w:rsidR="00547A61" w:rsidRPr="00EB5C9A" w:rsidRDefault="00547A61" w:rsidP="00547A61">
      <w:pPr>
        <w:framePr w:hSpace="180" w:wrap="around" w:vAnchor="text" w:hAnchor="text" w:y="59"/>
        <w:jc w:val="both"/>
        <w:rPr>
          <w:rFonts w:ascii="PT Astra Serif" w:hAnsi="PT Astra Serif"/>
          <w:sz w:val="24"/>
          <w:szCs w:val="24"/>
          <w:u w:val="single"/>
        </w:rPr>
      </w:pPr>
      <w:r w:rsidRPr="00EB5C9A">
        <w:rPr>
          <w:rFonts w:ascii="PT Astra Serif" w:hAnsi="PT Astra Serif"/>
          <w:sz w:val="24"/>
          <w:szCs w:val="24"/>
          <w:u w:val="single"/>
        </w:rPr>
        <w:t>Минимальный уровень: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осознанно и правильно читать те</w:t>
      </w:r>
      <w:proofErr w:type="gramStart"/>
      <w:r w:rsidRPr="00EB5C9A">
        <w:rPr>
          <w:rFonts w:ascii="PT Astra Serif" w:hAnsi="PT Astra Serif"/>
          <w:sz w:val="24"/>
          <w:szCs w:val="24"/>
        </w:rPr>
        <w:t>кст всл</w:t>
      </w:r>
      <w:proofErr w:type="gramEnd"/>
      <w:r w:rsidRPr="00EB5C9A">
        <w:rPr>
          <w:rFonts w:ascii="PT Astra Serif" w:hAnsi="PT Astra Serif"/>
          <w:sz w:val="24"/>
          <w:szCs w:val="24"/>
        </w:rPr>
        <w:t>ух по слогам и целыми словами;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пересказывать содержание прочитанного текста по вопросам;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выделять из текста предложения на заданную тему;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участвовать в обсуждении темы текста и выбора заголовка к нему;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участвовать в коллективной работе по оценке поступков героев и событий;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выразительно читать наизусть 5-7 коротких стихотворений.</w:t>
      </w:r>
    </w:p>
    <w:p w:rsidR="00547A61" w:rsidRPr="00EB5C9A" w:rsidRDefault="00547A61" w:rsidP="00547A61">
      <w:pPr>
        <w:framePr w:hSpace="180" w:wrap="around" w:vAnchor="text" w:hAnchor="text" w:y="59"/>
        <w:jc w:val="both"/>
        <w:rPr>
          <w:rFonts w:ascii="PT Astra Serif" w:hAnsi="PT Astra Serif"/>
          <w:sz w:val="24"/>
          <w:szCs w:val="24"/>
          <w:u w:val="single"/>
        </w:rPr>
      </w:pPr>
      <w:r w:rsidRPr="00EB5C9A">
        <w:rPr>
          <w:rFonts w:ascii="PT Astra Serif" w:hAnsi="PT Astra Serif"/>
          <w:sz w:val="24"/>
          <w:szCs w:val="24"/>
          <w:u w:val="single"/>
        </w:rPr>
        <w:t>Достаточный уровень: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 xml:space="preserve">читать текст после предварительного анализа вслух целыми словами (сложные по семантике и структуре слова </w:t>
      </w:r>
      <w:r w:rsidRPr="00EB5C9A">
        <w:rPr>
          <w:sz w:val="24"/>
          <w:szCs w:val="24"/>
        </w:rPr>
        <w:t>―</w:t>
      </w:r>
      <w:r w:rsidRPr="00EB5C9A">
        <w:rPr>
          <w:rFonts w:ascii="PT Astra Serif" w:hAnsi="PT Astra Serif"/>
          <w:sz w:val="24"/>
          <w:szCs w:val="24"/>
        </w:rPr>
        <w:t xml:space="preserve"> по слогам) с соблюдением пауз, с соответствующим тоном голоса и темпом речи;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отвечать на вопросы учителя по прочитанному тексту;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определять основную мысль текста после предварительного его анализа;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читать те</w:t>
      </w:r>
      <w:proofErr w:type="gramStart"/>
      <w:r w:rsidRPr="00EB5C9A">
        <w:rPr>
          <w:rFonts w:ascii="PT Astra Serif" w:hAnsi="PT Astra Serif"/>
          <w:sz w:val="24"/>
          <w:szCs w:val="24"/>
        </w:rPr>
        <w:t>кст пр</w:t>
      </w:r>
      <w:proofErr w:type="gramEnd"/>
      <w:r w:rsidRPr="00EB5C9A">
        <w:rPr>
          <w:rFonts w:ascii="PT Astra Serif" w:hAnsi="PT Astra Serif"/>
          <w:sz w:val="24"/>
          <w:szCs w:val="24"/>
        </w:rPr>
        <w:t>о себя с выполнением заданий учителя;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определять главных действующих лиц произведения;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давать элементарную оценку их поступков;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читать диалоги по ролям с использованием некоторых средств устной выразительности (после предварительного разбора);</w:t>
      </w:r>
    </w:p>
    <w:p w:rsidR="00547A61" w:rsidRPr="00EB5C9A" w:rsidRDefault="00547A61" w:rsidP="00547A61">
      <w:pPr>
        <w:pStyle w:val="a7"/>
        <w:framePr w:hSpace="180" w:wrap="around" w:vAnchor="text" w:hAnchor="text" w:y="59"/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пересказывать текст по частям с опорой на вопросы учителя, картинный план или иллюстрацию;</w:t>
      </w:r>
    </w:p>
    <w:p w:rsidR="00F86B54" w:rsidRDefault="00547A61" w:rsidP="00547A61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B5C9A">
        <w:rPr>
          <w:rFonts w:ascii="PT Astra Serif" w:hAnsi="PT Astra Serif"/>
          <w:sz w:val="24"/>
          <w:szCs w:val="24"/>
        </w:rPr>
        <w:t>выразительно читать наизусть 7-8 стихотворений.</w:t>
      </w:r>
    </w:p>
    <w:p w:rsidR="002F3E53" w:rsidRDefault="002F3E53" w:rsidP="00547A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2F3E53" w:rsidRPr="00DE0D2A" w:rsidRDefault="002F3E53" w:rsidP="00547A61">
      <w:pPr>
        <w:shd w:val="clear" w:color="auto" w:fill="FFFFFF"/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  <w:lang w:eastAsia="ru-RU"/>
        </w:rPr>
      </w:pPr>
      <w:r>
        <w:rPr>
          <w:rStyle w:val="ad"/>
          <w:rFonts w:ascii="PT Astra Serif" w:hAnsi="PT Astra Serif"/>
          <w:sz w:val="24"/>
          <w:szCs w:val="24"/>
          <w:shd w:val="clear" w:color="auto" w:fill="FFFFFF"/>
        </w:rPr>
        <w:t>«</w:t>
      </w:r>
      <w:r w:rsidRPr="00DE0D2A">
        <w:rPr>
          <w:rStyle w:val="ad"/>
          <w:rFonts w:ascii="PT Astra Serif" w:hAnsi="PT Astra Serif"/>
          <w:sz w:val="24"/>
          <w:szCs w:val="24"/>
          <w:shd w:val="clear" w:color="auto" w:fill="FFFFFF"/>
        </w:rPr>
        <w:t>Неграмотным человеком завтрашнего дня будет не тот, кто не умеет читать,</w:t>
      </w:r>
      <w:r w:rsidRPr="00DE0D2A">
        <w:rPr>
          <w:rFonts w:ascii="PT Astra Serif" w:hAnsi="PT Astra Serif"/>
          <w:b/>
          <w:bCs/>
          <w:sz w:val="24"/>
          <w:szCs w:val="24"/>
          <w:shd w:val="clear" w:color="auto" w:fill="FFFFFF"/>
        </w:rPr>
        <w:br/>
      </w:r>
      <w:r w:rsidRPr="00DE0D2A">
        <w:rPr>
          <w:rStyle w:val="ad"/>
          <w:rFonts w:ascii="PT Astra Serif" w:hAnsi="PT Astra Serif"/>
          <w:sz w:val="24"/>
          <w:szCs w:val="24"/>
          <w:shd w:val="clear" w:color="auto" w:fill="FFFFFF"/>
        </w:rPr>
        <w:t>а тот, к</w:t>
      </w:r>
      <w:r>
        <w:rPr>
          <w:rStyle w:val="ad"/>
          <w:rFonts w:ascii="PT Astra Serif" w:hAnsi="PT Astra Serif"/>
          <w:sz w:val="24"/>
          <w:szCs w:val="24"/>
          <w:shd w:val="clear" w:color="auto" w:fill="FFFFFF"/>
        </w:rPr>
        <w:t>то не научился при этом учиться»</w:t>
      </w:r>
      <w:r w:rsidRPr="00DE0D2A">
        <w:rPr>
          <w:rStyle w:val="ad"/>
          <w:rFonts w:ascii="PT Astra Serif" w:hAnsi="PT Astra Serif"/>
          <w:sz w:val="24"/>
          <w:szCs w:val="24"/>
          <w:shd w:val="clear" w:color="auto" w:fill="FFFFFF"/>
        </w:rPr>
        <w:t>.</w:t>
      </w:r>
      <w:r w:rsidRPr="00DE0D2A">
        <w:rPr>
          <w:rFonts w:ascii="PT Astra Serif" w:hAnsi="PT Astra Serif"/>
          <w:b/>
          <w:bCs/>
          <w:sz w:val="24"/>
          <w:szCs w:val="24"/>
          <w:shd w:val="clear" w:color="auto" w:fill="FFFFFF"/>
        </w:rPr>
        <w:br/>
      </w:r>
      <w:proofErr w:type="spellStart"/>
      <w:r w:rsidRPr="00DE0D2A">
        <w:rPr>
          <w:rStyle w:val="ab"/>
          <w:rFonts w:ascii="PT Astra Serif" w:hAnsi="PT Astra Serif"/>
          <w:b/>
          <w:bCs/>
          <w:sz w:val="24"/>
          <w:szCs w:val="24"/>
          <w:shd w:val="clear" w:color="auto" w:fill="FFFFFF"/>
        </w:rPr>
        <w:t>Э.Тоффлер</w:t>
      </w:r>
      <w:proofErr w:type="spellEnd"/>
    </w:p>
    <w:p w:rsidR="002F3E53" w:rsidRPr="004335CD" w:rsidRDefault="002F3E53" w:rsidP="0067282C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F3E53" w:rsidRPr="004335CD" w:rsidSect="00E16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erif">
    <w:altName w:val="PT Astra Serif"/>
    <w:charset w:val="CC"/>
    <w:family w:val="roman"/>
    <w:pitch w:val="variable"/>
    <w:sig w:usb0="A00002EF" w:usb1="5000204B" w:usb2="0000000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PT Astra Serif">
    <w:panose1 w:val="020B0604020202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510"/>
    <w:multiLevelType w:val="hybridMultilevel"/>
    <w:tmpl w:val="FF3C25CE"/>
    <w:lvl w:ilvl="0" w:tplc="B1E87CD2">
      <w:start w:val="1"/>
      <w:numFmt w:val="decimal"/>
      <w:lvlText w:val="%1."/>
      <w:lvlJc w:val="left"/>
      <w:pPr>
        <w:ind w:left="739" w:hanging="7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7CEAE62">
      <w:numFmt w:val="bullet"/>
      <w:lvlText w:val="•"/>
      <w:lvlJc w:val="left"/>
      <w:pPr>
        <w:ind w:left="1603" w:hanging="708"/>
      </w:pPr>
      <w:rPr>
        <w:rFonts w:hint="default"/>
        <w:lang w:val="ru-RU" w:eastAsia="en-US" w:bidi="ar-SA"/>
      </w:rPr>
    </w:lvl>
    <w:lvl w:ilvl="2" w:tplc="9A4CED7E">
      <w:numFmt w:val="bullet"/>
      <w:lvlText w:val="•"/>
      <w:lvlJc w:val="left"/>
      <w:pPr>
        <w:ind w:left="2467" w:hanging="708"/>
      </w:pPr>
      <w:rPr>
        <w:rFonts w:hint="default"/>
        <w:lang w:val="ru-RU" w:eastAsia="en-US" w:bidi="ar-SA"/>
      </w:rPr>
    </w:lvl>
    <w:lvl w:ilvl="3" w:tplc="9B20B3B4">
      <w:numFmt w:val="bullet"/>
      <w:lvlText w:val="•"/>
      <w:lvlJc w:val="left"/>
      <w:pPr>
        <w:ind w:left="3331" w:hanging="708"/>
      </w:pPr>
      <w:rPr>
        <w:rFonts w:hint="default"/>
        <w:lang w:val="ru-RU" w:eastAsia="en-US" w:bidi="ar-SA"/>
      </w:rPr>
    </w:lvl>
    <w:lvl w:ilvl="4" w:tplc="B1408ADC">
      <w:numFmt w:val="bullet"/>
      <w:lvlText w:val="•"/>
      <w:lvlJc w:val="left"/>
      <w:pPr>
        <w:ind w:left="4194" w:hanging="708"/>
      </w:pPr>
      <w:rPr>
        <w:rFonts w:hint="default"/>
        <w:lang w:val="ru-RU" w:eastAsia="en-US" w:bidi="ar-SA"/>
      </w:rPr>
    </w:lvl>
    <w:lvl w:ilvl="5" w:tplc="BAD87EE4">
      <w:numFmt w:val="bullet"/>
      <w:lvlText w:val="•"/>
      <w:lvlJc w:val="left"/>
      <w:pPr>
        <w:ind w:left="5058" w:hanging="708"/>
      </w:pPr>
      <w:rPr>
        <w:rFonts w:hint="default"/>
        <w:lang w:val="ru-RU" w:eastAsia="en-US" w:bidi="ar-SA"/>
      </w:rPr>
    </w:lvl>
    <w:lvl w:ilvl="6" w:tplc="5DF02FB2">
      <w:numFmt w:val="bullet"/>
      <w:lvlText w:val="•"/>
      <w:lvlJc w:val="left"/>
      <w:pPr>
        <w:ind w:left="5922" w:hanging="708"/>
      </w:pPr>
      <w:rPr>
        <w:rFonts w:hint="default"/>
        <w:lang w:val="ru-RU" w:eastAsia="en-US" w:bidi="ar-SA"/>
      </w:rPr>
    </w:lvl>
    <w:lvl w:ilvl="7" w:tplc="3FAC1FC6">
      <w:numFmt w:val="bullet"/>
      <w:lvlText w:val="•"/>
      <w:lvlJc w:val="left"/>
      <w:pPr>
        <w:ind w:left="6785" w:hanging="708"/>
      </w:pPr>
      <w:rPr>
        <w:rFonts w:hint="default"/>
        <w:lang w:val="ru-RU" w:eastAsia="en-US" w:bidi="ar-SA"/>
      </w:rPr>
    </w:lvl>
    <w:lvl w:ilvl="8" w:tplc="420C1DA6">
      <w:numFmt w:val="bullet"/>
      <w:lvlText w:val="•"/>
      <w:lvlJc w:val="left"/>
      <w:pPr>
        <w:ind w:left="7649" w:hanging="708"/>
      </w:pPr>
      <w:rPr>
        <w:rFonts w:hint="default"/>
        <w:lang w:val="ru-RU" w:eastAsia="en-US" w:bidi="ar-SA"/>
      </w:rPr>
    </w:lvl>
  </w:abstractNum>
  <w:abstractNum w:abstractNumId="1">
    <w:nsid w:val="0AE4704E"/>
    <w:multiLevelType w:val="hybridMultilevel"/>
    <w:tmpl w:val="469E924E"/>
    <w:lvl w:ilvl="0" w:tplc="457894B0">
      <w:start w:val="5"/>
      <w:numFmt w:val="decimal"/>
      <w:lvlText w:val="%1."/>
      <w:lvlJc w:val="left"/>
      <w:pPr>
        <w:ind w:left="9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0C7F94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B24A5BB2">
      <w:numFmt w:val="bullet"/>
      <w:lvlText w:val="•"/>
      <w:lvlJc w:val="left"/>
      <w:pPr>
        <w:ind w:left="2789" w:hanging="281"/>
      </w:pPr>
      <w:rPr>
        <w:rFonts w:hint="default"/>
        <w:lang w:val="ru-RU" w:eastAsia="en-US" w:bidi="ar-SA"/>
      </w:rPr>
    </w:lvl>
    <w:lvl w:ilvl="3" w:tplc="3610883A">
      <w:numFmt w:val="bullet"/>
      <w:lvlText w:val="•"/>
      <w:lvlJc w:val="left"/>
      <w:pPr>
        <w:ind w:left="3723" w:hanging="281"/>
      </w:pPr>
      <w:rPr>
        <w:rFonts w:hint="default"/>
        <w:lang w:val="ru-RU" w:eastAsia="en-US" w:bidi="ar-SA"/>
      </w:rPr>
    </w:lvl>
    <w:lvl w:ilvl="4" w:tplc="7B4A3502">
      <w:numFmt w:val="bullet"/>
      <w:lvlText w:val="•"/>
      <w:lvlJc w:val="left"/>
      <w:pPr>
        <w:ind w:left="4658" w:hanging="281"/>
      </w:pPr>
      <w:rPr>
        <w:rFonts w:hint="default"/>
        <w:lang w:val="ru-RU" w:eastAsia="en-US" w:bidi="ar-SA"/>
      </w:rPr>
    </w:lvl>
    <w:lvl w:ilvl="5" w:tplc="FE163C1E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6" w:tplc="D7BE0F94">
      <w:numFmt w:val="bullet"/>
      <w:lvlText w:val="•"/>
      <w:lvlJc w:val="left"/>
      <w:pPr>
        <w:ind w:left="6527" w:hanging="281"/>
      </w:pPr>
      <w:rPr>
        <w:rFonts w:hint="default"/>
        <w:lang w:val="ru-RU" w:eastAsia="en-US" w:bidi="ar-SA"/>
      </w:rPr>
    </w:lvl>
    <w:lvl w:ilvl="7" w:tplc="161EC3A8">
      <w:numFmt w:val="bullet"/>
      <w:lvlText w:val="•"/>
      <w:lvlJc w:val="left"/>
      <w:pPr>
        <w:ind w:left="7462" w:hanging="281"/>
      </w:pPr>
      <w:rPr>
        <w:rFonts w:hint="default"/>
        <w:lang w:val="ru-RU" w:eastAsia="en-US" w:bidi="ar-SA"/>
      </w:rPr>
    </w:lvl>
    <w:lvl w:ilvl="8" w:tplc="B356A1EE">
      <w:numFmt w:val="bullet"/>
      <w:lvlText w:val="•"/>
      <w:lvlJc w:val="left"/>
      <w:pPr>
        <w:ind w:left="8397" w:hanging="281"/>
      </w:pPr>
      <w:rPr>
        <w:rFonts w:hint="default"/>
        <w:lang w:val="ru-RU" w:eastAsia="en-US" w:bidi="ar-SA"/>
      </w:rPr>
    </w:lvl>
  </w:abstractNum>
  <w:abstractNum w:abstractNumId="2">
    <w:nsid w:val="0CA13FF3"/>
    <w:multiLevelType w:val="hybridMultilevel"/>
    <w:tmpl w:val="1B3C2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6488F"/>
    <w:multiLevelType w:val="hybridMultilevel"/>
    <w:tmpl w:val="BD644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84664"/>
    <w:multiLevelType w:val="hybridMultilevel"/>
    <w:tmpl w:val="6D280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47F27"/>
    <w:multiLevelType w:val="hybridMultilevel"/>
    <w:tmpl w:val="ABE60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A2B74"/>
    <w:multiLevelType w:val="hybridMultilevel"/>
    <w:tmpl w:val="5FF22B8E"/>
    <w:lvl w:ilvl="0" w:tplc="39806CE0">
      <w:start w:val="1"/>
      <w:numFmt w:val="decimal"/>
      <w:lvlText w:val="%1."/>
      <w:lvlJc w:val="left"/>
      <w:pPr>
        <w:ind w:left="212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D0E89C">
      <w:numFmt w:val="bullet"/>
      <w:lvlText w:val="•"/>
      <w:lvlJc w:val="left"/>
      <w:pPr>
        <w:ind w:left="1224" w:hanging="365"/>
      </w:pPr>
      <w:rPr>
        <w:rFonts w:hint="default"/>
        <w:lang w:val="ru-RU" w:eastAsia="en-US" w:bidi="ar-SA"/>
      </w:rPr>
    </w:lvl>
    <w:lvl w:ilvl="2" w:tplc="2EA4CA86">
      <w:numFmt w:val="bullet"/>
      <w:lvlText w:val="•"/>
      <w:lvlJc w:val="left"/>
      <w:pPr>
        <w:ind w:left="2229" w:hanging="365"/>
      </w:pPr>
      <w:rPr>
        <w:rFonts w:hint="default"/>
        <w:lang w:val="ru-RU" w:eastAsia="en-US" w:bidi="ar-SA"/>
      </w:rPr>
    </w:lvl>
    <w:lvl w:ilvl="3" w:tplc="25F0DFAA">
      <w:numFmt w:val="bullet"/>
      <w:lvlText w:val="•"/>
      <w:lvlJc w:val="left"/>
      <w:pPr>
        <w:ind w:left="3233" w:hanging="365"/>
      </w:pPr>
      <w:rPr>
        <w:rFonts w:hint="default"/>
        <w:lang w:val="ru-RU" w:eastAsia="en-US" w:bidi="ar-SA"/>
      </w:rPr>
    </w:lvl>
    <w:lvl w:ilvl="4" w:tplc="0204AC54">
      <w:numFmt w:val="bullet"/>
      <w:lvlText w:val="•"/>
      <w:lvlJc w:val="left"/>
      <w:pPr>
        <w:ind w:left="4238" w:hanging="365"/>
      </w:pPr>
      <w:rPr>
        <w:rFonts w:hint="default"/>
        <w:lang w:val="ru-RU" w:eastAsia="en-US" w:bidi="ar-SA"/>
      </w:rPr>
    </w:lvl>
    <w:lvl w:ilvl="5" w:tplc="B5A0518A">
      <w:numFmt w:val="bullet"/>
      <w:lvlText w:val="•"/>
      <w:lvlJc w:val="left"/>
      <w:pPr>
        <w:ind w:left="5243" w:hanging="365"/>
      </w:pPr>
      <w:rPr>
        <w:rFonts w:hint="default"/>
        <w:lang w:val="ru-RU" w:eastAsia="en-US" w:bidi="ar-SA"/>
      </w:rPr>
    </w:lvl>
    <w:lvl w:ilvl="6" w:tplc="8EDC2650">
      <w:numFmt w:val="bullet"/>
      <w:lvlText w:val="•"/>
      <w:lvlJc w:val="left"/>
      <w:pPr>
        <w:ind w:left="6247" w:hanging="365"/>
      </w:pPr>
      <w:rPr>
        <w:rFonts w:hint="default"/>
        <w:lang w:val="ru-RU" w:eastAsia="en-US" w:bidi="ar-SA"/>
      </w:rPr>
    </w:lvl>
    <w:lvl w:ilvl="7" w:tplc="4DEE2758">
      <w:numFmt w:val="bullet"/>
      <w:lvlText w:val="•"/>
      <w:lvlJc w:val="left"/>
      <w:pPr>
        <w:ind w:left="7252" w:hanging="365"/>
      </w:pPr>
      <w:rPr>
        <w:rFonts w:hint="default"/>
        <w:lang w:val="ru-RU" w:eastAsia="en-US" w:bidi="ar-SA"/>
      </w:rPr>
    </w:lvl>
    <w:lvl w:ilvl="8" w:tplc="A2F4E01E">
      <w:numFmt w:val="bullet"/>
      <w:lvlText w:val="•"/>
      <w:lvlJc w:val="left"/>
      <w:pPr>
        <w:ind w:left="8257" w:hanging="365"/>
      </w:pPr>
      <w:rPr>
        <w:rFonts w:hint="default"/>
        <w:lang w:val="ru-RU" w:eastAsia="en-US" w:bidi="ar-SA"/>
      </w:rPr>
    </w:lvl>
  </w:abstractNum>
  <w:abstractNum w:abstractNumId="7">
    <w:nsid w:val="2C8A59E9"/>
    <w:multiLevelType w:val="multilevel"/>
    <w:tmpl w:val="EE8AB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FF3CF6"/>
    <w:multiLevelType w:val="hybridMultilevel"/>
    <w:tmpl w:val="1AB4EDC4"/>
    <w:lvl w:ilvl="0" w:tplc="0A12B364">
      <w:start w:val="1"/>
      <w:numFmt w:val="decimal"/>
      <w:lvlText w:val="%1."/>
      <w:lvlJc w:val="left"/>
      <w:pPr>
        <w:ind w:left="212" w:hanging="29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2100BBE">
      <w:numFmt w:val="bullet"/>
      <w:lvlText w:val="•"/>
      <w:lvlJc w:val="left"/>
      <w:pPr>
        <w:ind w:left="1224" w:hanging="296"/>
      </w:pPr>
      <w:rPr>
        <w:rFonts w:hint="default"/>
        <w:lang w:val="ru-RU" w:eastAsia="en-US" w:bidi="ar-SA"/>
      </w:rPr>
    </w:lvl>
    <w:lvl w:ilvl="2" w:tplc="FD288DCA">
      <w:numFmt w:val="bullet"/>
      <w:lvlText w:val="•"/>
      <w:lvlJc w:val="left"/>
      <w:pPr>
        <w:ind w:left="2229" w:hanging="296"/>
      </w:pPr>
      <w:rPr>
        <w:rFonts w:hint="default"/>
        <w:lang w:val="ru-RU" w:eastAsia="en-US" w:bidi="ar-SA"/>
      </w:rPr>
    </w:lvl>
    <w:lvl w:ilvl="3" w:tplc="F18E98A6">
      <w:numFmt w:val="bullet"/>
      <w:lvlText w:val="•"/>
      <w:lvlJc w:val="left"/>
      <w:pPr>
        <w:ind w:left="3233" w:hanging="296"/>
      </w:pPr>
      <w:rPr>
        <w:rFonts w:hint="default"/>
        <w:lang w:val="ru-RU" w:eastAsia="en-US" w:bidi="ar-SA"/>
      </w:rPr>
    </w:lvl>
    <w:lvl w:ilvl="4" w:tplc="8CD8D238">
      <w:numFmt w:val="bullet"/>
      <w:lvlText w:val="•"/>
      <w:lvlJc w:val="left"/>
      <w:pPr>
        <w:ind w:left="4238" w:hanging="296"/>
      </w:pPr>
      <w:rPr>
        <w:rFonts w:hint="default"/>
        <w:lang w:val="ru-RU" w:eastAsia="en-US" w:bidi="ar-SA"/>
      </w:rPr>
    </w:lvl>
    <w:lvl w:ilvl="5" w:tplc="453A3904">
      <w:numFmt w:val="bullet"/>
      <w:lvlText w:val="•"/>
      <w:lvlJc w:val="left"/>
      <w:pPr>
        <w:ind w:left="5243" w:hanging="296"/>
      </w:pPr>
      <w:rPr>
        <w:rFonts w:hint="default"/>
        <w:lang w:val="ru-RU" w:eastAsia="en-US" w:bidi="ar-SA"/>
      </w:rPr>
    </w:lvl>
    <w:lvl w:ilvl="6" w:tplc="99967F66">
      <w:numFmt w:val="bullet"/>
      <w:lvlText w:val="•"/>
      <w:lvlJc w:val="left"/>
      <w:pPr>
        <w:ind w:left="6247" w:hanging="296"/>
      </w:pPr>
      <w:rPr>
        <w:rFonts w:hint="default"/>
        <w:lang w:val="ru-RU" w:eastAsia="en-US" w:bidi="ar-SA"/>
      </w:rPr>
    </w:lvl>
    <w:lvl w:ilvl="7" w:tplc="1018CECA">
      <w:numFmt w:val="bullet"/>
      <w:lvlText w:val="•"/>
      <w:lvlJc w:val="left"/>
      <w:pPr>
        <w:ind w:left="7252" w:hanging="296"/>
      </w:pPr>
      <w:rPr>
        <w:rFonts w:hint="default"/>
        <w:lang w:val="ru-RU" w:eastAsia="en-US" w:bidi="ar-SA"/>
      </w:rPr>
    </w:lvl>
    <w:lvl w:ilvl="8" w:tplc="CA826BDC">
      <w:numFmt w:val="bullet"/>
      <w:lvlText w:val="•"/>
      <w:lvlJc w:val="left"/>
      <w:pPr>
        <w:ind w:left="8257" w:hanging="296"/>
      </w:pPr>
      <w:rPr>
        <w:rFonts w:hint="default"/>
        <w:lang w:val="ru-RU" w:eastAsia="en-US" w:bidi="ar-SA"/>
      </w:rPr>
    </w:lvl>
  </w:abstractNum>
  <w:abstractNum w:abstractNumId="9">
    <w:nsid w:val="35FE095D"/>
    <w:multiLevelType w:val="hybridMultilevel"/>
    <w:tmpl w:val="CBC2802A"/>
    <w:lvl w:ilvl="0" w:tplc="39A49A38">
      <w:start w:val="1"/>
      <w:numFmt w:val="decimal"/>
      <w:lvlText w:val="%1."/>
      <w:lvlJc w:val="left"/>
      <w:pPr>
        <w:ind w:left="21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0484FE">
      <w:numFmt w:val="bullet"/>
      <w:lvlText w:val="•"/>
      <w:lvlJc w:val="left"/>
      <w:pPr>
        <w:ind w:left="1224" w:hanging="708"/>
      </w:pPr>
      <w:rPr>
        <w:rFonts w:hint="default"/>
        <w:lang w:val="ru-RU" w:eastAsia="en-US" w:bidi="ar-SA"/>
      </w:rPr>
    </w:lvl>
    <w:lvl w:ilvl="2" w:tplc="81647084">
      <w:numFmt w:val="bullet"/>
      <w:lvlText w:val="•"/>
      <w:lvlJc w:val="left"/>
      <w:pPr>
        <w:ind w:left="2229" w:hanging="708"/>
      </w:pPr>
      <w:rPr>
        <w:rFonts w:hint="default"/>
        <w:lang w:val="ru-RU" w:eastAsia="en-US" w:bidi="ar-SA"/>
      </w:rPr>
    </w:lvl>
    <w:lvl w:ilvl="3" w:tplc="F1AAB1B4">
      <w:numFmt w:val="bullet"/>
      <w:lvlText w:val="•"/>
      <w:lvlJc w:val="left"/>
      <w:pPr>
        <w:ind w:left="3233" w:hanging="708"/>
      </w:pPr>
      <w:rPr>
        <w:rFonts w:hint="default"/>
        <w:lang w:val="ru-RU" w:eastAsia="en-US" w:bidi="ar-SA"/>
      </w:rPr>
    </w:lvl>
    <w:lvl w:ilvl="4" w:tplc="B3CAF634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 w:tplc="CB8671A2">
      <w:numFmt w:val="bullet"/>
      <w:lvlText w:val="•"/>
      <w:lvlJc w:val="left"/>
      <w:pPr>
        <w:ind w:left="5243" w:hanging="708"/>
      </w:pPr>
      <w:rPr>
        <w:rFonts w:hint="default"/>
        <w:lang w:val="ru-RU" w:eastAsia="en-US" w:bidi="ar-SA"/>
      </w:rPr>
    </w:lvl>
    <w:lvl w:ilvl="6" w:tplc="B04E3D92">
      <w:numFmt w:val="bullet"/>
      <w:lvlText w:val="•"/>
      <w:lvlJc w:val="left"/>
      <w:pPr>
        <w:ind w:left="6247" w:hanging="708"/>
      </w:pPr>
      <w:rPr>
        <w:rFonts w:hint="default"/>
        <w:lang w:val="ru-RU" w:eastAsia="en-US" w:bidi="ar-SA"/>
      </w:rPr>
    </w:lvl>
    <w:lvl w:ilvl="7" w:tplc="53D6D2FE">
      <w:numFmt w:val="bullet"/>
      <w:lvlText w:val="•"/>
      <w:lvlJc w:val="left"/>
      <w:pPr>
        <w:ind w:left="7252" w:hanging="708"/>
      </w:pPr>
      <w:rPr>
        <w:rFonts w:hint="default"/>
        <w:lang w:val="ru-RU" w:eastAsia="en-US" w:bidi="ar-SA"/>
      </w:rPr>
    </w:lvl>
    <w:lvl w:ilvl="8" w:tplc="16AE8544">
      <w:numFmt w:val="bullet"/>
      <w:lvlText w:val="•"/>
      <w:lvlJc w:val="left"/>
      <w:pPr>
        <w:ind w:left="8257" w:hanging="708"/>
      </w:pPr>
      <w:rPr>
        <w:rFonts w:hint="default"/>
        <w:lang w:val="ru-RU" w:eastAsia="en-US" w:bidi="ar-SA"/>
      </w:rPr>
    </w:lvl>
  </w:abstractNum>
  <w:abstractNum w:abstractNumId="10">
    <w:nsid w:val="399A133E"/>
    <w:multiLevelType w:val="hybridMultilevel"/>
    <w:tmpl w:val="C37AD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996A70"/>
    <w:multiLevelType w:val="hybridMultilevel"/>
    <w:tmpl w:val="3A6EE14E"/>
    <w:lvl w:ilvl="0" w:tplc="F950272A">
      <w:start w:val="4"/>
      <w:numFmt w:val="decimal"/>
      <w:lvlText w:val="%1."/>
      <w:lvlJc w:val="left"/>
      <w:pPr>
        <w:ind w:left="212" w:hanging="708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01F21CAC">
      <w:numFmt w:val="bullet"/>
      <w:lvlText w:val="•"/>
      <w:lvlJc w:val="left"/>
      <w:pPr>
        <w:ind w:left="1224" w:hanging="708"/>
      </w:pPr>
      <w:rPr>
        <w:rFonts w:hint="default"/>
        <w:lang w:val="ru-RU" w:eastAsia="en-US" w:bidi="ar-SA"/>
      </w:rPr>
    </w:lvl>
    <w:lvl w:ilvl="2" w:tplc="3D16C24A">
      <w:numFmt w:val="bullet"/>
      <w:lvlText w:val="•"/>
      <w:lvlJc w:val="left"/>
      <w:pPr>
        <w:ind w:left="2229" w:hanging="708"/>
      </w:pPr>
      <w:rPr>
        <w:rFonts w:hint="default"/>
        <w:lang w:val="ru-RU" w:eastAsia="en-US" w:bidi="ar-SA"/>
      </w:rPr>
    </w:lvl>
    <w:lvl w:ilvl="3" w:tplc="306884A8">
      <w:numFmt w:val="bullet"/>
      <w:lvlText w:val="•"/>
      <w:lvlJc w:val="left"/>
      <w:pPr>
        <w:ind w:left="3233" w:hanging="708"/>
      </w:pPr>
      <w:rPr>
        <w:rFonts w:hint="default"/>
        <w:lang w:val="ru-RU" w:eastAsia="en-US" w:bidi="ar-SA"/>
      </w:rPr>
    </w:lvl>
    <w:lvl w:ilvl="4" w:tplc="C6F2CDC0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 w:tplc="B84EFC86">
      <w:numFmt w:val="bullet"/>
      <w:lvlText w:val="•"/>
      <w:lvlJc w:val="left"/>
      <w:pPr>
        <w:ind w:left="5243" w:hanging="708"/>
      </w:pPr>
      <w:rPr>
        <w:rFonts w:hint="default"/>
        <w:lang w:val="ru-RU" w:eastAsia="en-US" w:bidi="ar-SA"/>
      </w:rPr>
    </w:lvl>
    <w:lvl w:ilvl="6" w:tplc="5AEEBB3E">
      <w:numFmt w:val="bullet"/>
      <w:lvlText w:val="•"/>
      <w:lvlJc w:val="left"/>
      <w:pPr>
        <w:ind w:left="6247" w:hanging="708"/>
      </w:pPr>
      <w:rPr>
        <w:rFonts w:hint="default"/>
        <w:lang w:val="ru-RU" w:eastAsia="en-US" w:bidi="ar-SA"/>
      </w:rPr>
    </w:lvl>
    <w:lvl w:ilvl="7" w:tplc="BB5A2082">
      <w:numFmt w:val="bullet"/>
      <w:lvlText w:val="•"/>
      <w:lvlJc w:val="left"/>
      <w:pPr>
        <w:ind w:left="7252" w:hanging="708"/>
      </w:pPr>
      <w:rPr>
        <w:rFonts w:hint="default"/>
        <w:lang w:val="ru-RU" w:eastAsia="en-US" w:bidi="ar-SA"/>
      </w:rPr>
    </w:lvl>
    <w:lvl w:ilvl="8" w:tplc="697AE894">
      <w:numFmt w:val="bullet"/>
      <w:lvlText w:val="•"/>
      <w:lvlJc w:val="left"/>
      <w:pPr>
        <w:ind w:left="8257" w:hanging="708"/>
      </w:pPr>
      <w:rPr>
        <w:rFonts w:hint="default"/>
        <w:lang w:val="ru-RU" w:eastAsia="en-US" w:bidi="ar-SA"/>
      </w:rPr>
    </w:lvl>
  </w:abstractNum>
  <w:abstractNum w:abstractNumId="12">
    <w:nsid w:val="48AA576A"/>
    <w:multiLevelType w:val="hybridMultilevel"/>
    <w:tmpl w:val="0E789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EA4447"/>
    <w:multiLevelType w:val="hybridMultilevel"/>
    <w:tmpl w:val="37E82D16"/>
    <w:lvl w:ilvl="0" w:tplc="004E10F2">
      <w:start w:val="4"/>
      <w:numFmt w:val="decimal"/>
      <w:lvlText w:val="%1."/>
      <w:lvlJc w:val="left"/>
      <w:pPr>
        <w:ind w:left="9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0817E6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395A8E7A">
      <w:numFmt w:val="bullet"/>
      <w:lvlText w:val="•"/>
      <w:lvlJc w:val="left"/>
      <w:pPr>
        <w:ind w:left="2789" w:hanging="281"/>
      </w:pPr>
      <w:rPr>
        <w:rFonts w:hint="default"/>
        <w:lang w:val="ru-RU" w:eastAsia="en-US" w:bidi="ar-SA"/>
      </w:rPr>
    </w:lvl>
    <w:lvl w:ilvl="3" w:tplc="56B24E58">
      <w:numFmt w:val="bullet"/>
      <w:lvlText w:val="•"/>
      <w:lvlJc w:val="left"/>
      <w:pPr>
        <w:ind w:left="3723" w:hanging="281"/>
      </w:pPr>
      <w:rPr>
        <w:rFonts w:hint="default"/>
        <w:lang w:val="ru-RU" w:eastAsia="en-US" w:bidi="ar-SA"/>
      </w:rPr>
    </w:lvl>
    <w:lvl w:ilvl="4" w:tplc="066EE860">
      <w:numFmt w:val="bullet"/>
      <w:lvlText w:val="•"/>
      <w:lvlJc w:val="left"/>
      <w:pPr>
        <w:ind w:left="4658" w:hanging="281"/>
      </w:pPr>
      <w:rPr>
        <w:rFonts w:hint="default"/>
        <w:lang w:val="ru-RU" w:eastAsia="en-US" w:bidi="ar-SA"/>
      </w:rPr>
    </w:lvl>
    <w:lvl w:ilvl="5" w:tplc="3962C422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6" w:tplc="C8166AC8">
      <w:numFmt w:val="bullet"/>
      <w:lvlText w:val="•"/>
      <w:lvlJc w:val="left"/>
      <w:pPr>
        <w:ind w:left="6527" w:hanging="281"/>
      </w:pPr>
      <w:rPr>
        <w:rFonts w:hint="default"/>
        <w:lang w:val="ru-RU" w:eastAsia="en-US" w:bidi="ar-SA"/>
      </w:rPr>
    </w:lvl>
    <w:lvl w:ilvl="7" w:tplc="E93EA070">
      <w:numFmt w:val="bullet"/>
      <w:lvlText w:val="•"/>
      <w:lvlJc w:val="left"/>
      <w:pPr>
        <w:ind w:left="7462" w:hanging="281"/>
      </w:pPr>
      <w:rPr>
        <w:rFonts w:hint="default"/>
        <w:lang w:val="ru-RU" w:eastAsia="en-US" w:bidi="ar-SA"/>
      </w:rPr>
    </w:lvl>
    <w:lvl w:ilvl="8" w:tplc="6DBAD080">
      <w:numFmt w:val="bullet"/>
      <w:lvlText w:val="•"/>
      <w:lvlJc w:val="left"/>
      <w:pPr>
        <w:ind w:left="8397" w:hanging="281"/>
      </w:pPr>
      <w:rPr>
        <w:rFonts w:hint="default"/>
        <w:lang w:val="ru-RU" w:eastAsia="en-US" w:bidi="ar-SA"/>
      </w:rPr>
    </w:lvl>
  </w:abstractNum>
  <w:abstractNum w:abstractNumId="14">
    <w:nsid w:val="5ED71BD2"/>
    <w:multiLevelType w:val="hybridMultilevel"/>
    <w:tmpl w:val="E6EC76FE"/>
    <w:lvl w:ilvl="0" w:tplc="73C00DEC">
      <w:start w:val="1"/>
      <w:numFmt w:val="decimal"/>
      <w:lvlText w:val="%1"/>
      <w:lvlJc w:val="left"/>
      <w:pPr>
        <w:ind w:left="1132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B1AD3F0">
      <w:numFmt w:val="bullet"/>
      <w:lvlText w:val="•"/>
      <w:lvlJc w:val="left"/>
      <w:pPr>
        <w:ind w:left="2052" w:hanging="212"/>
      </w:pPr>
      <w:rPr>
        <w:rFonts w:hint="default"/>
        <w:lang w:val="ru-RU" w:eastAsia="en-US" w:bidi="ar-SA"/>
      </w:rPr>
    </w:lvl>
    <w:lvl w:ilvl="2" w:tplc="188032FC">
      <w:numFmt w:val="bullet"/>
      <w:lvlText w:val="•"/>
      <w:lvlJc w:val="left"/>
      <w:pPr>
        <w:ind w:left="2965" w:hanging="212"/>
      </w:pPr>
      <w:rPr>
        <w:rFonts w:hint="default"/>
        <w:lang w:val="ru-RU" w:eastAsia="en-US" w:bidi="ar-SA"/>
      </w:rPr>
    </w:lvl>
    <w:lvl w:ilvl="3" w:tplc="6C14C832">
      <w:numFmt w:val="bullet"/>
      <w:lvlText w:val="•"/>
      <w:lvlJc w:val="left"/>
      <w:pPr>
        <w:ind w:left="3877" w:hanging="212"/>
      </w:pPr>
      <w:rPr>
        <w:rFonts w:hint="default"/>
        <w:lang w:val="ru-RU" w:eastAsia="en-US" w:bidi="ar-SA"/>
      </w:rPr>
    </w:lvl>
    <w:lvl w:ilvl="4" w:tplc="B8DA3B2E">
      <w:numFmt w:val="bullet"/>
      <w:lvlText w:val="•"/>
      <w:lvlJc w:val="left"/>
      <w:pPr>
        <w:ind w:left="4790" w:hanging="212"/>
      </w:pPr>
      <w:rPr>
        <w:rFonts w:hint="default"/>
        <w:lang w:val="ru-RU" w:eastAsia="en-US" w:bidi="ar-SA"/>
      </w:rPr>
    </w:lvl>
    <w:lvl w:ilvl="5" w:tplc="D06E8D04">
      <w:numFmt w:val="bullet"/>
      <w:lvlText w:val="•"/>
      <w:lvlJc w:val="left"/>
      <w:pPr>
        <w:ind w:left="5703" w:hanging="212"/>
      </w:pPr>
      <w:rPr>
        <w:rFonts w:hint="default"/>
        <w:lang w:val="ru-RU" w:eastAsia="en-US" w:bidi="ar-SA"/>
      </w:rPr>
    </w:lvl>
    <w:lvl w:ilvl="6" w:tplc="7456A5FE">
      <w:numFmt w:val="bullet"/>
      <w:lvlText w:val="•"/>
      <w:lvlJc w:val="left"/>
      <w:pPr>
        <w:ind w:left="6615" w:hanging="212"/>
      </w:pPr>
      <w:rPr>
        <w:rFonts w:hint="default"/>
        <w:lang w:val="ru-RU" w:eastAsia="en-US" w:bidi="ar-SA"/>
      </w:rPr>
    </w:lvl>
    <w:lvl w:ilvl="7" w:tplc="7E82E50E">
      <w:numFmt w:val="bullet"/>
      <w:lvlText w:val="•"/>
      <w:lvlJc w:val="left"/>
      <w:pPr>
        <w:ind w:left="7528" w:hanging="212"/>
      </w:pPr>
      <w:rPr>
        <w:rFonts w:hint="default"/>
        <w:lang w:val="ru-RU" w:eastAsia="en-US" w:bidi="ar-SA"/>
      </w:rPr>
    </w:lvl>
    <w:lvl w:ilvl="8" w:tplc="DCC8A4E4">
      <w:numFmt w:val="bullet"/>
      <w:lvlText w:val="•"/>
      <w:lvlJc w:val="left"/>
      <w:pPr>
        <w:ind w:left="8441" w:hanging="212"/>
      </w:pPr>
      <w:rPr>
        <w:rFonts w:hint="default"/>
        <w:lang w:val="ru-RU" w:eastAsia="en-US" w:bidi="ar-SA"/>
      </w:rPr>
    </w:lvl>
  </w:abstractNum>
  <w:abstractNum w:abstractNumId="15">
    <w:nsid w:val="62CE4FD5"/>
    <w:multiLevelType w:val="hybridMultilevel"/>
    <w:tmpl w:val="EE609BC2"/>
    <w:lvl w:ilvl="0" w:tplc="CE0ACB2E">
      <w:start w:val="2"/>
      <w:numFmt w:val="decimal"/>
      <w:lvlText w:val="%1."/>
      <w:lvlJc w:val="left"/>
      <w:pPr>
        <w:ind w:left="12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6A9994">
      <w:numFmt w:val="bullet"/>
      <w:lvlText w:val="•"/>
      <w:lvlJc w:val="left"/>
      <w:pPr>
        <w:ind w:left="2106" w:hanging="281"/>
      </w:pPr>
      <w:rPr>
        <w:rFonts w:hint="default"/>
        <w:lang w:val="ru-RU" w:eastAsia="en-US" w:bidi="ar-SA"/>
      </w:rPr>
    </w:lvl>
    <w:lvl w:ilvl="2" w:tplc="4D3077B0">
      <w:numFmt w:val="bullet"/>
      <w:lvlText w:val="•"/>
      <w:lvlJc w:val="left"/>
      <w:pPr>
        <w:ind w:left="3013" w:hanging="281"/>
      </w:pPr>
      <w:rPr>
        <w:rFonts w:hint="default"/>
        <w:lang w:val="ru-RU" w:eastAsia="en-US" w:bidi="ar-SA"/>
      </w:rPr>
    </w:lvl>
    <w:lvl w:ilvl="3" w:tplc="17F8094C">
      <w:numFmt w:val="bullet"/>
      <w:lvlText w:val="•"/>
      <w:lvlJc w:val="left"/>
      <w:pPr>
        <w:ind w:left="3919" w:hanging="281"/>
      </w:pPr>
      <w:rPr>
        <w:rFonts w:hint="default"/>
        <w:lang w:val="ru-RU" w:eastAsia="en-US" w:bidi="ar-SA"/>
      </w:rPr>
    </w:lvl>
    <w:lvl w:ilvl="4" w:tplc="1BA84C58">
      <w:numFmt w:val="bullet"/>
      <w:lvlText w:val="•"/>
      <w:lvlJc w:val="left"/>
      <w:pPr>
        <w:ind w:left="4826" w:hanging="281"/>
      </w:pPr>
      <w:rPr>
        <w:rFonts w:hint="default"/>
        <w:lang w:val="ru-RU" w:eastAsia="en-US" w:bidi="ar-SA"/>
      </w:rPr>
    </w:lvl>
    <w:lvl w:ilvl="5" w:tplc="2B049CC4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AB4E6C50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951254BA">
      <w:numFmt w:val="bullet"/>
      <w:lvlText w:val="•"/>
      <w:lvlJc w:val="left"/>
      <w:pPr>
        <w:ind w:left="7546" w:hanging="281"/>
      </w:pPr>
      <w:rPr>
        <w:rFonts w:hint="default"/>
        <w:lang w:val="ru-RU" w:eastAsia="en-US" w:bidi="ar-SA"/>
      </w:rPr>
    </w:lvl>
    <w:lvl w:ilvl="8" w:tplc="CB1C674E">
      <w:numFmt w:val="bullet"/>
      <w:lvlText w:val="•"/>
      <w:lvlJc w:val="left"/>
      <w:pPr>
        <w:ind w:left="8453" w:hanging="281"/>
      </w:pPr>
      <w:rPr>
        <w:rFonts w:hint="default"/>
        <w:lang w:val="ru-RU" w:eastAsia="en-US" w:bidi="ar-SA"/>
      </w:rPr>
    </w:lvl>
  </w:abstractNum>
  <w:abstractNum w:abstractNumId="16">
    <w:nsid w:val="713A0C0A"/>
    <w:multiLevelType w:val="hybridMultilevel"/>
    <w:tmpl w:val="1AB4EDC4"/>
    <w:lvl w:ilvl="0" w:tplc="0A12B364">
      <w:start w:val="1"/>
      <w:numFmt w:val="decimal"/>
      <w:lvlText w:val="%1."/>
      <w:lvlJc w:val="left"/>
      <w:pPr>
        <w:ind w:left="212" w:hanging="29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2100BBE">
      <w:numFmt w:val="bullet"/>
      <w:lvlText w:val="•"/>
      <w:lvlJc w:val="left"/>
      <w:pPr>
        <w:ind w:left="1224" w:hanging="296"/>
      </w:pPr>
      <w:rPr>
        <w:rFonts w:hint="default"/>
        <w:lang w:val="ru-RU" w:eastAsia="en-US" w:bidi="ar-SA"/>
      </w:rPr>
    </w:lvl>
    <w:lvl w:ilvl="2" w:tplc="FD288DCA">
      <w:numFmt w:val="bullet"/>
      <w:lvlText w:val="•"/>
      <w:lvlJc w:val="left"/>
      <w:pPr>
        <w:ind w:left="2229" w:hanging="296"/>
      </w:pPr>
      <w:rPr>
        <w:rFonts w:hint="default"/>
        <w:lang w:val="ru-RU" w:eastAsia="en-US" w:bidi="ar-SA"/>
      </w:rPr>
    </w:lvl>
    <w:lvl w:ilvl="3" w:tplc="F18E98A6">
      <w:numFmt w:val="bullet"/>
      <w:lvlText w:val="•"/>
      <w:lvlJc w:val="left"/>
      <w:pPr>
        <w:ind w:left="3233" w:hanging="296"/>
      </w:pPr>
      <w:rPr>
        <w:rFonts w:hint="default"/>
        <w:lang w:val="ru-RU" w:eastAsia="en-US" w:bidi="ar-SA"/>
      </w:rPr>
    </w:lvl>
    <w:lvl w:ilvl="4" w:tplc="8CD8D238">
      <w:numFmt w:val="bullet"/>
      <w:lvlText w:val="•"/>
      <w:lvlJc w:val="left"/>
      <w:pPr>
        <w:ind w:left="4238" w:hanging="296"/>
      </w:pPr>
      <w:rPr>
        <w:rFonts w:hint="default"/>
        <w:lang w:val="ru-RU" w:eastAsia="en-US" w:bidi="ar-SA"/>
      </w:rPr>
    </w:lvl>
    <w:lvl w:ilvl="5" w:tplc="453A3904">
      <w:numFmt w:val="bullet"/>
      <w:lvlText w:val="•"/>
      <w:lvlJc w:val="left"/>
      <w:pPr>
        <w:ind w:left="5243" w:hanging="296"/>
      </w:pPr>
      <w:rPr>
        <w:rFonts w:hint="default"/>
        <w:lang w:val="ru-RU" w:eastAsia="en-US" w:bidi="ar-SA"/>
      </w:rPr>
    </w:lvl>
    <w:lvl w:ilvl="6" w:tplc="99967F66">
      <w:numFmt w:val="bullet"/>
      <w:lvlText w:val="•"/>
      <w:lvlJc w:val="left"/>
      <w:pPr>
        <w:ind w:left="6247" w:hanging="296"/>
      </w:pPr>
      <w:rPr>
        <w:rFonts w:hint="default"/>
        <w:lang w:val="ru-RU" w:eastAsia="en-US" w:bidi="ar-SA"/>
      </w:rPr>
    </w:lvl>
    <w:lvl w:ilvl="7" w:tplc="1018CECA">
      <w:numFmt w:val="bullet"/>
      <w:lvlText w:val="•"/>
      <w:lvlJc w:val="left"/>
      <w:pPr>
        <w:ind w:left="7252" w:hanging="296"/>
      </w:pPr>
      <w:rPr>
        <w:rFonts w:hint="default"/>
        <w:lang w:val="ru-RU" w:eastAsia="en-US" w:bidi="ar-SA"/>
      </w:rPr>
    </w:lvl>
    <w:lvl w:ilvl="8" w:tplc="CA826BDC">
      <w:numFmt w:val="bullet"/>
      <w:lvlText w:val="•"/>
      <w:lvlJc w:val="left"/>
      <w:pPr>
        <w:ind w:left="8257" w:hanging="296"/>
      </w:pPr>
      <w:rPr>
        <w:rFonts w:hint="default"/>
        <w:lang w:val="ru-RU" w:eastAsia="en-US" w:bidi="ar-SA"/>
      </w:rPr>
    </w:lvl>
  </w:abstractNum>
  <w:abstractNum w:abstractNumId="17">
    <w:nsid w:val="78A226D6"/>
    <w:multiLevelType w:val="hybridMultilevel"/>
    <w:tmpl w:val="172C6AF6"/>
    <w:lvl w:ilvl="0" w:tplc="E816532A">
      <w:start w:val="1"/>
      <w:numFmt w:val="decimal"/>
      <w:lvlText w:val="%1."/>
      <w:lvlJc w:val="left"/>
      <w:pPr>
        <w:ind w:left="212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BC6D184">
      <w:numFmt w:val="bullet"/>
      <w:lvlText w:val="•"/>
      <w:lvlJc w:val="left"/>
      <w:pPr>
        <w:ind w:left="1224" w:hanging="708"/>
      </w:pPr>
      <w:rPr>
        <w:rFonts w:hint="default"/>
        <w:lang w:val="ru-RU" w:eastAsia="en-US" w:bidi="ar-SA"/>
      </w:rPr>
    </w:lvl>
    <w:lvl w:ilvl="2" w:tplc="4ADEAB6E">
      <w:numFmt w:val="bullet"/>
      <w:lvlText w:val="•"/>
      <w:lvlJc w:val="left"/>
      <w:pPr>
        <w:ind w:left="2229" w:hanging="708"/>
      </w:pPr>
      <w:rPr>
        <w:rFonts w:hint="default"/>
        <w:lang w:val="ru-RU" w:eastAsia="en-US" w:bidi="ar-SA"/>
      </w:rPr>
    </w:lvl>
    <w:lvl w:ilvl="3" w:tplc="2FE83BD4">
      <w:numFmt w:val="bullet"/>
      <w:lvlText w:val="•"/>
      <w:lvlJc w:val="left"/>
      <w:pPr>
        <w:ind w:left="3233" w:hanging="708"/>
      </w:pPr>
      <w:rPr>
        <w:rFonts w:hint="default"/>
        <w:lang w:val="ru-RU" w:eastAsia="en-US" w:bidi="ar-SA"/>
      </w:rPr>
    </w:lvl>
    <w:lvl w:ilvl="4" w:tplc="A27E25DA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 w:tplc="5EAE8EF2">
      <w:numFmt w:val="bullet"/>
      <w:lvlText w:val="•"/>
      <w:lvlJc w:val="left"/>
      <w:pPr>
        <w:ind w:left="5243" w:hanging="708"/>
      </w:pPr>
      <w:rPr>
        <w:rFonts w:hint="default"/>
        <w:lang w:val="ru-RU" w:eastAsia="en-US" w:bidi="ar-SA"/>
      </w:rPr>
    </w:lvl>
    <w:lvl w:ilvl="6" w:tplc="7F242C1C">
      <w:numFmt w:val="bullet"/>
      <w:lvlText w:val="•"/>
      <w:lvlJc w:val="left"/>
      <w:pPr>
        <w:ind w:left="6247" w:hanging="708"/>
      </w:pPr>
      <w:rPr>
        <w:rFonts w:hint="default"/>
        <w:lang w:val="ru-RU" w:eastAsia="en-US" w:bidi="ar-SA"/>
      </w:rPr>
    </w:lvl>
    <w:lvl w:ilvl="7" w:tplc="90F69D30">
      <w:numFmt w:val="bullet"/>
      <w:lvlText w:val="•"/>
      <w:lvlJc w:val="left"/>
      <w:pPr>
        <w:ind w:left="7252" w:hanging="708"/>
      </w:pPr>
      <w:rPr>
        <w:rFonts w:hint="default"/>
        <w:lang w:val="ru-RU" w:eastAsia="en-US" w:bidi="ar-SA"/>
      </w:rPr>
    </w:lvl>
    <w:lvl w:ilvl="8" w:tplc="D9BA34F2">
      <w:numFmt w:val="bullet"/>
      <w:lvlText w:val="•"/>
      <w:lvlJc w:val="left"/>
      <w:pPr>
        <w:ind w:left="8257" w:hanging="708"/>
      </w:pPr>
      <w:rPr>
        <w:rFonts w:hint="default"/>
        <w:lang w:val="ru-RU" w:eastAsia="en-US" w:bidi="ar-SA"/>
      </w:rPr>
    </w:lvl>
  </w:abstractNum>
  <w:abstractNum w:abstractNumId="18">
    <w:nsid w:val="78FD413C"/>
    <w:multiLevelType w:val="hybridMultilevel"/>
    <w:tmpl w:val="3A76436E"/>
    <w:lvl w:ilvl="0" w:tplc="3C807710">
      <w:start w:val="1"/>
      <w:numFmt w:val="decimal"/>
      <w:lvlText w:val="%1."/>
      <w:lvlJc w:val="left"/>
      <w:pPr>
        <w:ind w:left="720" w:hanging="360"/>
      </w:pPr>
      <w:rPr>
        <w:rFonts w:ascii="PT Serif" w:hAnsi="PT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7"/>
  </w:num>
  <w:num w:numId="4">
    <w:abstractNumId w:val="11"/>
  </w:num>
  <w:num w:numId="5">
    <w:abstractNumId w:val="1"/>
  </w:num>
  <w:num w:numId="6">
    <w:abstractNumId w:val="15"/>
  </w:num>
  <w:num w:numId="7">
    <w:abstractNumId w:val="13"/>
  </w:num>
  <w:num w:numId="8">
    <w:abstractNumId w:val="6"/>
  </w:num>
  <w:num w:numId="9">
    <w:abstractNumId w:val="9"/>
  </w:num>
  <w:num w:numId="10">
    <w:abstractNumId w:val="0"/>
  </w:num>
  <w:num w:numId="11">
    <w:abstractNumId w:val="14"/>
  </w:num>
  <w:num w:numId="12">
    <w:abstractNumId w:val="12"/>
  </w:num>
  <w:num w:numId="13">
    <w:abstractNumId w:val="18"/>
  </w:num>
  <w:num w:numId="14">
    <w:abstractNumId w:val="10"/>
  </w:num>
  <w:num w:numId="15">
    <w:abstractNumId w:val="7"/>
  </w:num>
  <w:num w:numId="16">
    <w:abstractNumId w:val="4"/>
  </w:num>
  <w:num w:numId="17">
    <w:abstractNumId w:val="3"/>
  </w:num>
  <w:num w:numId="18">
    <w:abstractNumId w:val="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E16FCB"/>
    <w:rsid w:val="00066936"/>
    <w:rsid w:val="00083369"/>
    <w:rsid w:val="000E2F85"/>
    <w:rsid w:val="00132D63"/>
    <w:rsid w:val="00222132"/>
    <w:rsid w:val="00244BB3"/>
    <w:rsid w:val="0027003F"/>
    <w:rsid w:val="00297A6D"/>
    <w:rsid w:val="002F3E53"/>
    <w:rsid w:val="004335CD"/>
    <w:rsid w:val="004D1A96"/>
    <w:rsid w:val="00547A61"/>
    <w:rsid w:val="00567C10"/>
    <w:rsid w:val="00573780"/>
    <w:rsid w:val="005832FE"/>
    <w:rsid w:val="00587868"/>
    <w:rsid w:val="0067282C"/>
    <w:rsid w:val="006858D9"/>
    <w:rsid w:val="006F25D2"/>
    <w:rsid w:val="00751003"/>
    <w:rsid w:val="00791D09"/>
    <w:rsid w:val="0091795C"/>
    <w:rsid w:val="0097222E"/>
    <w:rsid w:val="00A453B6"/>
    <w:rsid w:val="00AE2950"/>
    <w:rsid w:val="00B50292"/>
    <w:rsid w:val="00B544ED"/>
    <w:rsid w:val="00BD784E"/>
    <w:rsid w:val="00C51DFC"/>
    <w:rsid w:val="00CE1086"/>
    <w:rsid w:val="00CE371F"/>
    <w:rsid w:val="00D9204B"/>
    <w:rsid w:val="00DC2623"/>
    <w:rsid w:val="00E16FCB"/>
    <w:rsid w:val="00E62602"/>
    <w:rsid w:val="00F86B54"/>
    <w:rsid w:val="00FF3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CB"/>
  </w:style>
  <w:style w:type="paragraph" w:styleId="1">
    <w:name w:val="heading 1"/>
    <w:basedOn w:val="a"/>
    <w:link w:val="10"/>
    <w:uiPriority w:val="9"/>
    <w:qFormat/>
    <w:rsid w:val="00E16F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CE371F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F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1"/>
    <w:qFormat/>
    <w:rsid w:val="00E16FCB"/>
    <w:pPr>
      <w:widowControl w:val="0"/>
      <w:autoSpaceDE w:val="0"/>
      <w:autoSpaceDN w:val="0"/>
      <w:spacing w:after="0" w:line="240" w:lineRule="auto"/>
      <w:ind w:left="47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16FC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unhideWhenUsed/>
    <w:rsid w:val="00E1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_"/>
    <w:basedOn w:val="a0"/>
    <w:rsid w:val="00E16FCB"/>
  </w:style>
  <w:style w:type="character" w:customStyle="1" w:styleId="ff2">
    <w:name w:val="ff2"/>
    <w:basedOn w:val="a0"/>
    <w:rsid w:val="00E16FCB"/>
  </w:style>
  <w:style w:type="paragraph" w:styleId="a7">
    <w:name w:val="List Paragraph"/>
    <w:basedOn w:val="a"/>
    <w:link w:val="a8"/>
    <w:uiPriority w:val="1"/>
    <w:qFormat/>
    <w:rsid w:val="00E16FCB"/>
    <w:pPr>
      <w:widowControl w:val="0"/>
      <w:autoSpaceDE w:val="0"/>
      <w:autoSpaceDN w:val="0"/>
      <w:spacing w:after="0" w:line="240" w:lineRule="auto"/>
      <w:ind w:left="212" w:firstLine="708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E16FCB"/>
    <w:pPr>
      <w:widowControl w:val="0"/>
      <w:autoSpaceDE w:val="0"/>
      <w:autoSpaceDN w:val="0"/>
      <w:spacing w:after="0" w:line="240" w:lineRule="auto"/>
      <w:ind w:left="9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16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FCB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E16FCB"/>
    <w:rPr>
      <w:i/>
      <w:iCs/>
    </w:rPr>
  </w:style>
  <w:style w:type="character" w:styleId="ac">
    <w:name w:val="Hyperlink"/>
    <w:basedOn w:val="a0"/>
    <w:uiPriority w:val="99"/>
    <w:unhideWhenUsed/>
    <w:rsid w:val="00E16FCB"/>
    <w:rPr>
      <w:color w:val="0000FF" w:themeColor="hyperlink"/>
      <w:u w:val="single"/>
    </w:rPr>
  </w:style>
  <w:style w:type="paragraph" w:customStyle="1" w:styleId="Default">
    <w:name w:val="Default"/>
    <w:rsid w:val="00CE37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E371F"/>
    <w:rPr>
      <w:rFonts w:cs="Times New Roman"/>
    </w:rPr>
  </w:style>
  <w:style w:type="character" w:customStyle="1" w:styleId="20">
    <w:name w:val="Заголовок 2 Знак"/>
    <w:basedOn w:val="a0"/>
    <w:link w:val="2"/>
    <w:rsid w:val="00CE371F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12">
    <w:name w:val="Абзац списка1"/>
    <w:basedOn w:val="a"/>
    <w:rsid w:val="00CE371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2F3E53"/>
    <w:rPr>
      <w:rFonts w:ascii="Times New Roman" w:eastAsia="Times New Roman" w:hAnsi="Times New Roman" w:cs="Times New Roman"/>
    </w:rPr>
  </w:style>
  <w:style w:type="character" w:styleId="ad">
    <w:name w:val="Strong"/>
    <w:basedOn w:val="a0"/>
    <w:uiPriority w:val="22"/>
    <w:qFormat/>
    <w:rsid w:val="002F3E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Галикаева Альбина</dc:creator>
  <cp:lastModifiedBy>Happy</cp:lastModifiedBy>
  <cp:revision>7</cp:revision>
  <dcterms:created xsi:type="dcterms:W3CDTF">2024-04-26T01:14:00Z</dcterms:created>
  <dcterms:modified xsi:type="dcterms:W3CDTF">2024-05-10T16:02:00Z</dcterms:modified>
</cp:coreProperties>
</file>